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תומר שלם</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559975633"/>
              <w:text w:multiLine="1"/>
            </w:sdtPr>
            <w:sdtEndPr/>
            <w:sdtContent>
              <w:p w:rsidR="00001243" w:rsidRDefault="00827DC7" w:rsidP="001E742A">
                <w:pPr>
                  <w:bidi w:val="0"/>
                  <w:jc w:val="right"/>
                  <w:rPr>
                    <w:rFonts w:ascii="Arial" w:hAnsi="Arial"/>
                    <w:b/>
                    <w:bCs/>
                    <w:noProof w:val="0"/>
                    <w:sz w:val="26"/>
                    <w:szCs w:val="26"/>
                    <w:rtl/>
                  </w:rPr>
                </w:pPr>
                <w:r>
                  <w:rPr>
                    <w:rFonts w:ascii="Arial" w:hAnsi="Arial" w:hint="cs"/>
                    <w:b/>
                    <w:bCs/>
                    <w:noProof w:val="0"/>
                    <w:sz w:val="26"/>
                    <w:szCs w:val="26"/>
                    <w:rtl/>
                  </w:rPr>
                  <w:t>ה</w:t>
                </w:r>
                <w:r w:rsidR="001E742A">
                  <w:rPr>
                    <w:rFonts w:ascii="Arial" w:hAnsi="Arial" w:hint="cs"/>
                    <w:b/>
                    <w:bCs/>
                    <w:noProof w:val="0"/>
                    <w:sz w:val="26"/>
                    <w:szCs w:val="26"/>
                    <w:rtl/>
                  </w:rPr>
                  <w:t>תובע</w:t>
                </w:r>
              </w:p>
            </w:sdtContent>
          </w:sdt>
        </w:tc>
        <w:tc>
          <w:tcPr>
            <w:tcW w:w="5571" w:type="dxa"/>
          </w:tcPr>
          <w:p w:rsidR="002914D6" w:rsidRDefault="002914D6">
            <w:pPr>
              <w:rPr>
                <w:rFonts w:ascii="Arial" w:hAnsi="Arial"/>
                <w:b/>
                <w:bCs/>
                <w:noProof w:val="0"/>
                <w:sz w:val="26"/>
                <w:szCs w:val="26"/>
              </w:rPr>
            </w:pPr>
          </w:p>
          <w:p w:rsidR="002914D6" w:rsidRDefault="002F454E" w:rsidP="004329F3">
            <w:pPr>
              <w:rPr>
                <w:b/>
                <w:bCs/>
                <w:noProof w:val="0"/>
                <w:sz w:val="26"/>
                <w:szCs w:val="26"/>
              </w:rPr>
            </w:pPr>
            <w:sdt>
              <w:sdtPr>
                <w:rPr>
                  <w:rtl/>
                </w:rPr>
                <w:alias w:val="1478"/>
                <w:tag w:val="1478"/>
                <w:id w:val="-1896729429"/>
                <w:text w:multiLine="1"/>
              </w:sdtPr>
              <w:sdtEndPr/>
              <w:sdtContent>
                <w:r w:rsidR="004329F3">
                  <w:rPr>
                    <w:rFonts w:ascii="Arial" w:hAnsi="Arial" w:hint="cs"/>
                    <w:b/>
                    <w:bCs/>
                    <w:noProof w:val="0"/>
                    <w:sz w:val="26"/>
                    <w:szCs w:val="26"/>
                    <w:rtl/>
                  </w:rPr>
                  <w:t>פלוני</w:t>
                </w:r>
              </w:sdtContent>
            </w:sdt>
            <w:r w:rsidR="00011212">
              <w:rPr>
                <w:rFonts w:ascii="Arial" w:hAnsi="Arial" w:hint="cs"/>
                <w:b/>
                <w:bCs/>
                <w:noProof w:val="0"/>
                <w:sz w:val="26"/>
                <w:szCs w:val="26"/>
                <w:rtl/>
              </w:rPr>
              <w:t xml:space="preserve"> </w:t>
            </w:r>
            <w:sdt>
              <w:sdtPr>
                <w:rPr>
                  <w:b/>
                  <w:bCs/>
                  <w:rtl/>
                </w:rPr>
                <w:alias w:val="2315"/>
                <w:tag w:val="2315"/>
                <w:id w:val="-454479908"/>
                <w:text w:multiLine="1"/>
              </w:sdtPr>
              <w:sdtEndPr/>
              <w:sdtContent>
                <w:r w:rsidR="0044211D" w:rsidRPr="0044211D">
                  <w:rPr>
                    <w:b/>
                    <w:bCs/>
                    <w:rtl/>
                  </w:rPr>
                  <w:br/>
                </w:r>
                <w:r w:rsidR="0044211D" w:rsidRPr="0044211D">
                  <w:rPr>
                    <w:rFonts w:hint="cs"/>
                    <w:b/>
                    <w:bCs/>
                    <w:rtl/>
                  </w:rPr>
                  <w:t>ע"י ב"כ עו"ד אורי דון יחיא</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2F454E" w:rsidP="001E742A">
            <w:pPr>
              <w:rPr>
                <w:rFonts w:ascii="Arial" w:hAnsi="Arial"/>
                <w:b/>
                <w:bCs/>
                <w:noProof w:val="0"/>
                <w:sz w:val="26"/>
                <w:szCs w:val="26"/>
              </w:rPr>
            </w:pPr>
            <w:sdt>
              <w:sdtPr>
                <w:rPr>
                  <w:rtl/>
                </w:rPr>
                <w:alias w:val="1184"/>
                <w:tag w:val="1184"/>
                <w:id w:val="386307046"/>
                <w:text w:multiLine="1"/>
              </w:sdtPr>
              <w:sdtEndPr/>
              <w:sdtContent>
                <w:r w:rsidR="00827DC7">
                  <w:rPr>
                    <w:rFonts w:ascii="Arial" w:hAnsi="Arial" w:hint="cs"/>
                    <w:b/>
                    <w:bCs/>
                    <w:noProof w:val="0"/>
                    <w:sz w:val="26"/>
                    <w:szCs w:val="26"/>
                    <w:rtl/>
                  </w:rPr>
                  <w:t>ה</w:t>
                </w:r>
                <w:r w:rsidR="001E742A">
                  <w:rPr>
                    <w:rFonts w:ascii="Arial" w:hAnsi="Arial" w:hint="cs"/>
                    <w:b/>
                    <w:bCs/>
                    <w:noProof w:val="0"/>
                    <w:sz w:val="26"/>
                    <w:szCs w:val="26"/>
                    <w:rtl/>
                  </w:rPr>
                  <w:t>נתבעת</w:t>
                </w:r>
              </w:sdtContent>
            </w:sdt>
          </w:p>
        </w:tc>
        <w:tc>
          <w:tcPr>
            <w:tcW w:w="5571" w:type="dxa"/>
          </w:tcPr>
          <w:p w:rsidR="002914D6" w:rsidRDefault="002914D6">
            <w:pPr>
              <w:rPr>
                <w:rFonts w:ascii="Arial" w:hAnsi="Arial"/>
                <w:b/>
                <w:bCs/>
                <w:noProof w:val="0"/>
                <w:sz w:val="26"/>
                <w:szCs w:val="26"/>
                <w:rtl/>
              </w:rPr>
            </w:pPr>
          </w:p>
          <w:p w:rsidR="002914D6" w:rsidRDefault="002F454E" w:rsidP="004329F3">
            <w:pPr>
              <w:rPr>
                <w:rtl/>
              </w:rPr>
            </w:pPr>
            <w:sdt>
              <w:sdtPr>
                <w:rPr>
                  <w:rtl/>
                </w:rPr>
                <w:alias w:val="1486"/>
                <w:tag w:val="1486"/>
                <w:id w:val="2063827857"/>
                <w:text w:multiLine="1"/>
              </w:sdtPr>
              <w:sdtEndPr/>
              <w:sdtContent>
                <w:r w:rsidR="004329F3">
                  <w:rPr>
                    <w:rFonts w:ascii="Arial" w:hAnsi="Arial" w:hint="cs"/>
                    <w:b/>
                    <w:bCs/>
                    <w:noProof w:val="0"/>
                    <w:sz w:val="26"/>
                    <w:szCs w:val="26"/>
                    <w:rtl/>
                  </w:rPr>
                  <w:t>פלונית</w:t>
                </w:r>
                <w:r w:rsidR="0044211D">
                  <w:rPr>
                    <w:rFonts w:ascii="Arial" w:hAnsi="Arial" w:hint="cs"/>
                    <w:b/>
                    <w:bCs/>
                    <w:noProof w:val="0"/>
                    <w:sz w:val="26"/>
                    <w:szCs w:val="26"/>
                    <w:rtl/>
                  </w:rPr>
                  <w:t xml:space="preserve"> </w:t>
                </w:r>
              </w:sdtContent>
            </w:sdt>
            <w:r w:rsidR="00011212">
              <w:rPr>
                <w:rFonts w:ascii="Arial" w:hAnsi="Arial" w:hint="cs"/>
                <w:b/>
                <w:bCs/>
                <w:noProof w:val="0"/>
                <w:sz w:val="26"/>
                <w:szCs w:val="26"/>
                <w:rtl/>
              </w:rPr>
              <w:t xml:space="preserve"> </w:t>
            </w:r>
          </w:p>
          <w:p w:rsidR="0044211D" w:rsidRDefault="0044211D" w:rsidP="0044211D">
            <w:pPr>
              <w:rPr>
                <w:b/>
                <w:bCs/>
                <w:noProof w:val="0"/>
                <w:sz w:val="26"/>
                <w:szCs w:val="26"/>
                <w:rtl/>
              </w:rPr>
            </w:pPr>
            <w:r>
              <w:rPr>
                <w:rFonts w:hint="cs"/>
                <w:b/>
                <w:bCs/>
                <w:rtl/>
              </w:rPr>
              <w:t xml:space="preserve">ע"י ב"כ עו"ד פיליפ שרף </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r w:rsidR="00C42042">
              <w:rPr>
                <w:rFonts w:ascii="Arial" w:hAnsi="Arial" w:hint="cs"/>
                <w:b/>
                <w:bCs/>
                <w:noProof w:val="0"/>
                <w:sz w:val="28"/>
                <w:szCs w:val="28"/>
                <w:u w:val="single"/>
                <w:rtl/>
              </w:rPr>
              <w:t xml:space="preserve"> (מתוקנת)</w:t>
            </w:r>
          </w:p>
        </w:tc>
      </w:tr>
    </w:tbl>
    <w:p w:rsidR="002914D6" w:rsidRDefault="002914D6">
      <w:pPr>
        <w:spacing w:line="360" w:lineRule="auto"/>
        <w:jc w:val="both"/>
        <w:rPr>
          <w:rFonts w:ascii="Arial" w:hAnsi="Arial"/>
          <w:noProof w:val="0"/>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E4B2D" w:rsidTr="00BE4B2D">
        <w:trPr>
          <w:jc w:val="center"/>
        </w:trPr>
        <w:tc>
          <w:tcPr>
            <w:tcW w:w="8820" w:type="dxa"/>
          </w:tcPr>
          <w:p w:rsidR="00BE4B2D" w:rsidRDefault="00BE4B2D" w:rsidP="00FA00E1">
            <w:pPr>
              <w:bidi w:val="0"/>
              <w:rPr>
                <w:rFonts w:ascii="Arial" w:hAnsi="Arial"/>
                <w:b/>
                <w:bCs/>
                <w:noProof w:val="0"/>
                <w:sz w:val="28"/>
                <w:szCs w:val="28"/>
                <w:u w:val="single"/>
                <w:rtl/>
              </w:rPr>
            </w:pPr>
          </w:p>
        </w:tc>
      </w:tr>
    </w:tbl>
    <w:p w:rsidR="00BE4B2D" w:rsidRPr="00CD5359" w:rsidRDefault="00BE4B2D" w:rsidP="00C42042">
      <w:pPr>
        <w:spacing w:line="360" w:lineRule="auto"/>
        <w:jc w:val="both"/>
        <w:rPr>
          <w:rFonts w:ascii="Arial" w:hAnsi="Arial"/>
          <w:b/>
          <w:bCs/>
          <w:noProof w:val="0"/>
          <w:rtl/>
        </w:rPr>
      </w:pPr>
      <w:r>
        <w:rPr>
          <w:rFonts w:ascii="Arial" w:hAnsi="Arial"/>
          <w:noProof w:val="0"/>
          <w:rtl/>
        </w:rPr>
        <w:t>התובענה המונחת להכרעת בית המשפט הוגשה על ידי התובע</w:t>
      </w:r>
      <w:r w:rsidR="006B626A">
        <w:rPr>
          <w:rFonts w:ascii="Arial" w:hAnsi="Arial" w:hint="cs"/>
          <w:noProof w:val="0"/>
          <w:rtl/>
        </w:rPr>
        <w:t xml:space="preserve"> (להלן: "</w:t>
      </w:r>
      <w:r w:rsidR="006B626A" w:rsidRPr="006B626A">
        <w:rPr>
          <w:rFonts w:ascii="Arial" w:hAnsi="Arial" w:hint="cs"/>
          <w:b/>
          <w:bCs/>
          <w:noProof w:val="0"/>
          <w:rtl/>
        </w:rPr>
        <w:t>האב</w:t>
      </w:r>
      <w:r w:rsidR="006B626A">
        <w:rPr>
          <w:rFonts w:ascii="Arial" w:hAnsi="Arial" w:hint="cs"/>
          <w:noProof w:val="0"/>
          <w:rtl/>
        </w:rPr>
        <w:t>")</w:t>
      </w:r>
      <w:r>
        <w:rPr>
          <w:rFonts w:ascii="Arial" w:hAnsi="Arial"/>
          <w:noProof w:val="0"/>
          <w:rtl/>
        </w:rPr>
        <w:t xml:space="preserve">, ביום 2.11.23, ובמסגרתה עתר הוא למתן </w:t>
      </w:r>
      <w:r w:rsidRPr="00CD5359">
        <w:rPr>
          <w:rFonts w:ascii="Arial" w:hAnsi="Arial"/>
          <w:b/>
          <w:bCs/>
          <w:noProof w:val="0"/>
          <w:rtl/>
        </w:rPr>
        <w:t xml:space="preserve">"צו מניעה האוסר על המשיבה להעתיק את מגורי הילדים ומסגרות חינוכם לעיר אחרת מחוץ לתחומי </w:t>
      </w:r>
      <w:r w:rsidR="00C42042">
        <w:rPr>
          <w:rFonts w:ascii="Arial" w:hAnsi="Arial" w:hint="cs"/>
          <w:b/>
          <w:bCs/>
          <w:noProof w:val="0"/>
        </w:rPr>
        <w:t>YYY</w:t>
      </w:r>
      <w:r w:rsidRPr="00CD5359">
        <w:rPr>
          <w:rFonts w:ascii="Arial" w:hAnsi="Arial"/>
          <w:b/>
          <w:bCs/>
          <w:noProof w:val="0"/>
          <w:rtl/>
        </w:rPr>
        <w:t xml:space="preserve">". </w:t>
      </w:r>
    </w:p>
    <w:p w:rsidR="00AA3DE6" w:rsidRDefault="00AA3DE6" w:rsidP="00AA3DE6">
      <w:pPr>
        <w:spacing w:line="360" w:lineRule="auto"/>
        <w:jc w:val="both"/>
        <w:rPr>
          <w:rFonts w:ascii="Arial" w:hAnsi="Arial"/>
          <w:noProof w:val="0"/>
          <w:rtl/>
        </w:rPr>
      </w:pPr>
    </w:p>
    <w:p w:rsidR="00AA3DE6" w:rsidRDefault="00AA3DE6" w:rsidP="00C42042">
      <w:pPr>
        <w:spacing w:line="360" w:lineRule="auto"/>
        <w:jc w:val="both"/>
        <w:rPr>
          <w:rFonts w:ascii="Arial" w:hAnsi="Arial"/>
          <w:noProof w:val="0"/>
          <w:rtl/>
        </w:rPr>
      </w:pPr>
      <w:r>
        <w:rPr>
          <w:rFonts w:ascii="Arial" w:hAnsi="Arial"/>
          <w:noProof w:val="0"/>
          <w:rtl/>
        </w:rPr>
        <w:t>לצדדים שני ילדים משותפים</w:t>
      </w:r>
      <w:r>
        <w:rPr>
          <w:rFonts w:ascii="Arial" w:hAnsi="Arial" w:hint="cs"/>
          <w:noProof w:val="0"/>
          <w:rtl/>
        </w:rPr>
        <w:t>:</w:t>
      </w:r>
      <w:r>
        <w:rPr>
          <w:rFonts w:ascii="Arial" w:hAnsi="Arial"/>
          <w:noProof w:val="0"/>
          <w:rtl/>
        </w:rPr>
        <w:t xml:space="preserve"> </w:t>
      </w:r>
      <w:r w:rsidR="0044211D">
        <w:rPr>
          <w:rFonts w:ascii="Arial" w:hAnsi="Arial" w:hint="cs"/>
          <w:noProof w:val="0"/>
          <w:rtl/>
        </w:rPr>
        <w:t>ש</w:t>
      </w:r>
      <w:r w:rsidR="00C42042">
        <w:rPr>
          <w:rFonts w:ascii="Arial" w:hAnsi="Arial" w:hint="cs"/>
          <w:noProof w:val="0"/>
          <w:rtl/>
        </w:rPr>
        <w:t>'</w:t>
      </w:r>
      <w:r w:rsidR="0044211D">
        <w:rPr>
          <w:rFonts w:ascii="Arial" w:hAnsi="Arial" w:hint="cs"/>
          <w:noProof w:val="0"/>
          <w:rtl/>
        </w:rPr>
        <w:t xml:space="preserve"> </w:t>
      </w:r>
      <w:r>
        <w:rPr>
          <w:rFonts w:ascii="Arial" w:hAnsi="Arial"/>
          <w:noProof w:val="0"/>
          <w:rtl/>
        </w:rPr>
        <w:t>בת כ- 5 שנים ו</w:t>
      </w:r>
      <w:r w:rsidR="0044211D">
        <w:rPr>
          <w:rFonts w:ascii="Arial" w:hAnsi="Arial" w:hint="cs"/>
          <w:noProof w:val="0"/>
          <w:rtl/>
        </w:rPr>
        <w:t>- ה</w:t>
      </w:r>
      <w:r w:rsidR="00C42042">
        <w:rPr>
          <w:rFonts w:ascii="Arial" w:hAnsi="Arial" w:hint="cs"/>
          <w:noProof w:val="0"/>
          <w:rtl/>
        </w:rPr>
        <w:t>'</w:t>
      </w:r>
      <w:r w:rsidR="0044211D">
        <w:rPr>
          <w:rFonts w:ascii="Arial" w:hAnsi="Arial" w:hint="cs"/>
          <w:noProof w:val="0"/>
          <w:rtl/>
        </w:rPr>
        <w:t xml:space="preserve"> </w:t>
      </w:r>
      <w:r>
        <w:rPr>
          <w:rFonts w:ascii="Arial" w:hAnsi="Arial"/>
          <w:noProof w:val="0"/>
          <w:rtl/>
        </w:rPr>
        <w:t>בן כ- 4 שנים.</w:t>
      </w:r>
    </w:p>
    <w:p w:rsidR="00BE4B2D" w:rsidRDefault="00BE4B2D" w:rsidP="00BE4B2D">
      <w:pPr>
        <w:spacing w:line="360" w:lineRule="auto"/>
        <w:jc w:val="both"/>
        <w:rPr>
          <w:rFonts w:ascii="Arial" w:hAnsi="Arial"/>
          <w:noProof w:val="0"/>
          <w:rtl/>
        </w:rPr>
      </w:pPr>
    </w:p>
    <w:p w:rsidR="00802E28" w:rsidRDefault="00BE4B2D" w:rsidP="00204D6B">
      <w:pPr>
        <w:spacing w:line="360" w:lineRule="auto"/>
        <w:jc w:val="both"/>
        <w:rPr>
          <w:rFonts w:ascii="Arial" w:hAnsi="Arial"/>
          <w:noProof w:val="0"/>
          <w:rtl/>
        </w:rPr>
      </w:pPr>
      <w:r>
        <w:rPr>
          <w:rFonts w:ascii="Arial" w:hAnsi="Arial"/>
          <w:noProof w:val="0"/>
          <w:rtl/>
        </w:rPr>
        <w:t>הנתבעת</w:t>
      </w:r>
      <w:r w:rsidR="006B626A">
        <w:rPr>
          <w:rFonts w:ascii="Arial" w:hAnsi="Arial" w:hint="cs"/>
          <w:noProof w:val="0"/>
          <w:rtl/>
        </w:rPr>
        <w:t xml:space="preserve"> (להלן: "</w:t>
      </w:r>
      <w:r w:rsidR="006B626A" w:rsidRPr="006B626A">
        <w:rPr>
          <w:rFonts w:ascii="Arial" w:hAnsi="Arial" w:hint="cs"/>
          <w:b/>
          <w:bCs/>
          <w:noProof w:val="0"/>
          <w:rtl/>
        </w:rPr>
        <w:t>האם</w:t>
      </w:r>
      <w:r w:rsidR="006B626A">
        <w:rPr>
          <w:rFonts w:ascii="Arial" w:hAnsi="Arial" w:hint="cs"/>
          <w:noProof w:val="0"/>
          <w:rtl/>
        </w:rPr>
        <w:t>")</w:t>
      </w:r>
      <w:r>
        <w:rPr>
          <w:rFonts w:ascii="Arial" w:hAnsi="Arial"/>
          <w:noProof w:val="0"/>
          <w:rtl/>
        </w:rPr>
        <w:t xml:space="preserve">, שלא הגישה תובענה או בקשה עצמאית, מעוניינת להעתיק את מקום מגוריה ומגורי הילדים המשותפים להם לעיר </w:t>
      </w:r>
      <w:r w:rsidR="00204D6B">
        <w:rPr>
          <w:rFonts w:ascii="Arial" w:hAnsi="Arial" w:hint="cs"/>
          <w:noProof w:val="0"/>
        </w:rPr>
        <w:t>XXX</w:t>
      </w:r>
      <w:r w:rsidR="0044211D">
        <w:rPr>
          <w:rFonts w:ascii="Arial" w:hAnsi="Arial"/>
          <w:noProof w:val="0"/>
          <w:rtl/>
        </w:rPr>
        <w:t>, ולרשום אותם למוסדות חינוך</w:t>
      </w:r>
      <w:r w:rsidR="0044211D">
        <w:rPr>
          <w:rFonts w:ascii="Arial" w:hAnsi="Arial" w:hint="cs"/>
          <w:noProof w:val="0"/>
          <w:rtl/>
        </w:rPr>
        <w:t xml:space="preserve"> ב- </w:t>
      </w:r>
      <w:r w:rsidR="00204D6B">
        <w:rPr>
          <w:rFonts w:ascii="Arial" w:hAnsi="Arial" w:hint="cs"/>
          <w:noProof w:val="0"/>
        </w:rPr>
        <w:t>XXX</w:t>
      </w:r>
      <w:r>
        <w:rPr>
          <w:rFonts w:ascii="Arial" w:hAnsi="Arial"/>
          <w:noProof w:val="0"/>
          <w:rtl/>
        </w:rPr>
        <w:t xml:space="preserve"> ובזרם חינוכי ממלכתי-דתי. </w:t>
      </w:r>
    </w:p>
    <w:p w:rsidR="00BE4B2D" w:rsidRDefault="00BE4B2D" w:rsidP="00BE4B2D">
      <w:pPr>
        <w:spacing w:line="360" w:lineRule="auto"/>
        <w:jc w:val="both"/>
        <w:rPr>
          <w:rFonts w:ascii="Arial" w:hAnsi="Arial"/>
          <w:noProof w:val="0"/>
          <w:rtl/>
        </w:rPr>
      </w:pPr>
    </w:p>
    <w:p w:rsidR="00BE4B2D" w:rsidRDefault="00BE4B2D" w:rsidP="00204D6B">
      <w:pPr>
        <w:spacing w:line="360" w:lineRule="auto"/>
        <w:jc w:val="both"/>
        <w:rPr>
          <w:rFonts w:ascii="Arial" w:hAnsi="Arial"/>
          <w:noProof w:val="0"/>
          <w:rtl/>
        </w:rPr>
      </w:pPr>
      <w:r>
        <w:rPr>
          <w:rFonts w:ascii="Arial" w:hAnsi="Arial"/>
          <w:noProof w:val="0"/>
          <w:rtl/>
        </w:rPr>
        <w:t xml:space="preserve">במהלך דיון שהתקיים, ביום 17.7.2024, </w:t>
      </w:r>
      <w:r w:rsidRPr="00CD5359">
        <w:rPr>
          <w:rFonts w:ascii="Arial" w:hAnsi="Arial"/>
          <w:b/>
          <w:bCs/>
          <w:noProof w:val="0"/>
          <w:rtl/>
        </w:rPr>
        <w:t>ה</w:t>
      </w:r>
      <w:r w:rsidR="006B626A" w:rsidRPr="00CD5359">
        <w:rPr>
          <w:rFonts w:ascii="Arial" w:hAnsi="Arial" w:hint="cs"/>
          <w:b/>
          <w:bCs/>
          <w:noProof w:val="0"/>
          <w:rtl/>
        </w:rPr>
        <w:t xml:space="preserve">אב </w:t>
      </w:r>
      <w:r w:rsidRPr="00CD5359">
        <w:rPr>
          <w:rFonts w:ascii="Arial" w:hAnsi="Arial"/>
          <w:b/>
          <w:bCs/>
          <w:noProof w:val="0"/>
          <w:rtl/>
        </w:rPr>
        <w:t xml:space="preserve">נתן הסכמתו למעבר הילדים לעיר </w:t>
      </w:r>
      <w:r w:rsidR="00204D6B">
        <w:rPr>
          <w:rFonts w:ascii="Arial" w:hAnsi="Arial" w:hint="cs"/>
          <w:b/>
          <w:bCs/>
          <w:noProof w:val="0"/>
        </w:rPr>
        <w:t>XXX</w:t>
      </w:r>
      <w:r w:rsidRPr="00CD5359">
        <w:rPr>
          <w:rFonts w:ascii="Arial" w:hAnsi="Arial"/>
          <w:b/>
          <w:bCs/>
          <w:noProof w:val="0"/>
          <w:rtl/>
        </w:rPr>
        <w:t xml:space="preserve"> ולרישומם במוסדות חינוך בעיר </w:t>
      </w:r>
      <w:r w:rsidR="00204D6B">
        <w:rPr>
          <w:rFonts w:ascii="Arial" w:hAnsi="Arial" w:hint="cs"/>
          <w:b/>
          <w:bCs/>
          <w:noProof w:val="0"/>
        </w:rPr>
        <w:t>XXX</w:t>
      </w:r>
      <w:r w:rsidRPr="00CD5359">
        <w:rPr>
          <w:rFonts w:ascii="Arial" w:hAnsi="Arial"/>
          <w:b/>
          <w:bCs/>
          <w:noProof w:val="0"/>
          <w:rtl/>
        </w:rPr>
        <w:t>,</w:t>
      </w:r>
      <w:r>
        <w:rPr>
          <w:rFonts w:ascii="Arial" w:hAnsi="Arial"/>
          <w:noProof w:val="0"/>
          <w:rtl/>
        </w:rPr>
        <w:t xml:space="preserve"> אך ע</w:t>
      </w:r>
      <w:r w:rsidR="006B626A">
        <w:rPr>
          <w:rFonts w:ascii="Arial" w:hAnsi="Arial" w:hint="cs"/>
          <w:noProof w:val="0"/>
          <w:rtl/>
        </w:rPr>
        <w:t>ו</w:t>
      </w:r>
      <w:r>
        <w:rPr>
          <w:rFonts w:ascii="Arial" w:hAnsi="Arial"/>
          <w:noProof w:val="0"/>
          <w:rtl/>
        </w:rPr>
        <w:t>מד על כך שהילדים יירשמו למוסדות חינוך בזרם חב"ד</w:t>
      </w:r>
      <w:r w:rsidR="006B626A">
        <w:rPr>
          <w:rFonts w:ascii="Arial" w:hAnsi="Arial" w:hint="cs"/>
          <w:noProof w:val="0"/>
          <w:rtl/>
        </w:rPr>
        <w:t>,</w:t>
      </w:r>
      <w:r>
        <w:rPr>
          <w:rFonts w:ascii="Arial" w:hAnsi="Arial"/>
          <w:noProof w:val="0"/>
          <w:rtl/>
        </w:rPr>
        <w:t xml:space="preserve"> ולחילופין בזרם ממלכתי דתי תורני (עמ' 19 שורות 17-21 לפרוט' דיון 17.7.2024). </w:t>
      </w:r>
      <w:r>
        <w:rPr>
          <w:rFonts w:ascii="Arial" w:hAnsi="Arial"/>
          <w:b/>
          <w:bCs/>
          <w:noProof w:val="0"/>
          <w:rtl/>
        </w:rPr>
        <w:t xml:space="preserve">אם כן, הסוגיה המרכזית שבמחלוקת היא הזרם החינוכי שבו ילמדו הילדים. </w:t>
      </w:r>
    </w:p>
    <w:p w:rsidR="00BE4B2D" w:rsidRDefault="00BE4B2D" w:rsidP="00BE4B2D">
      <w:pPr>
        <w:spacing w:line="360" w:lineRule="auto"/>
        <w:jc w:val="both"/>
        <w:rPr>
          <w:rFonts w:ascii="Arial" w:hAnsi="Arial"/>
          <w:noProof w:val="0"/>
          <w:rtl/>
        </w:rPr>
      </w:pPr>
    </w:p>
    <w:p w:rsidR="00BE4B2D" w:rsidRDefault="00BE4B2D" w:rsidP="00BE4B2D">
      <w:pPr>
        <w:spacing w:line="360" w:lineRule="auto"/>
        <w:jc w:val="both"/>
        <w:rPr>
          <w:rFonts w:ascii="Arial" w:hAnsi="Arial"/>
          <w:b/>
          <w:bCs/>
          <w:noProof w:val="0"/>
          <w:rtl/>
        </w:rPr>
      </w:pPr>
      <w:r>
        <w:rPr>
          <w:rFonts w:ascii="Arial" w:hAnsi="Arial"/>
          <w:noProof w:val="0"/>
          <w:u w:val="single"/>
          <w:rtl/>
        </w:rPr>
        <w:t>מלבד סוגיית זרם מוסדות החינוך, הצדדים חלוקים בשלושה עניינים נוספים</w:t>
      </w:r>
      <w:r>
        <w:rPr>
          <w:rFonts w:ascii="Arial" w:hAnsi="Arial"/>
          <w:noProof w:val="0"/>
          <w:rtl/>
        </w:rPr>
        <w:t xml:space="preserve">: </w:t>
      </w:r>
    </w:p>
    <w:p w:rsidR="00BE4B2D" w:rsidRDefault="00BE4B2D" w:rsidP="00BE4B2D">
      <w:pPr>
        <w:spacing w:line="360" w:lineRule="auto"/>
        <w:jc w:val="both"/>
        <w:rPr>
          <w:rFonts w:ascii="Arial" w:hAnsi="Arial"/>
          <w:b/>
          <w:bCs/>
          <w:noProof w:val="0"/>
          <w:rtl/>
        </w:rPr>
      </w:pPr>
    </w:p>
    <w:p w:rsidR="00BE4B2D" w:rsidRDefault="00BE4B2D" w:rsidP="00204D6B">
      <w:pPr>
        <w:spacing w:line="360" w:lineRule="auto"/>
        <w:jc w:val="both"/>
        <w:rPr>
          <w:rFonts w:ascii="Arial" w:hAnsi="Arial"/>
          <w:b/>
          <w:bCs/>
          <w:noProof w:val="0"/>
          <w:rtl/>
        </w:rPr>
      </w:pPr>
      <w:r>
        <w:rPr>
          <w:rFonts w:ascii="Arial" w:hAnsi="Arial"/>
          <w:b/>
          <w:bCs/>
          <w:noProof w:val="0"/>
          <w:rtl/>
        </w:rPr>
        <w:t>האחד</w:t>
      </w:r>
      <w:r>
        <w:rPr>
          <w:rFonts w:ascii="Arial" w:hAnsi="Arial"/>
          <w:noProof w:val="0"/>
          <w:rtl/>
        </w:rPr>
        <w:t xml:space="preserve">, נטל חלוקת ההסעות של הילדים [במקרה של מעבר </w:t>
      </w:r>
      <w:r w:rsidR="006B626A">
        <w:rPr>
          <w:rFonts w:ascii="Arial" w:hAnsi="Arial" w:hint="cs"/>
          <w:noProof w:val="0"/>
          <w:rtl/>
        </w:rPr>
        <w:t xml:space="preserve">האם </w:t>
      </w:r>
      <w:r>
        <w:rPr>
          <w:rFonts w:ascii="Arial" w:hAnsi="Arial"/>
          <w:noProof w:val="0"/>
          <w:rtl/>
        </w:rPr>
        <w:t>עם הילדים ל</w:t>
      </w:r>
      <w:r w:rsidR="00204D6B">
        <w:rPr>
          <w:rFonts w:ascii="Arial" w:hAnsi="Arial" w:hint="cs"/>
          <w:noProof w:val="0"/>
          <w:rtl/>
        </w:rPr>
        <w:t>-</w:t>
      </w:r>
      <w:r w:rsidR="00204D6B">
        <w:rPr>
          <w:rFonts w:ascii="Arial" w:hAnsi="Arial" w:hint="cs"/>
          <w:noProof w:val="0"/>
        </w:rPr>
        <w:t>XXX</w:t>
      </w:r>
      <w:r>
        <w:rPr>
          <w:rFonts w:ascii="Arial" w:hAnsi="Arial"/>
          <w:noProof w:val="0"/>
          <w:rtl/>
        </w:rPr>
        <w:t xml:space="preserve">]. </w:t>
      </w:r>
      <w:r w:rsidR="006B626A">
        <w:rPr>
          <w:rFonts w:ascii="Arial" w:hAnsi="Arial" w:hint="cs"/>
          <w:noProof w:val="0"/>
          <w:rtl/>
        </w:rPr>
        <w:t>האב</w:t>
      </w:r>
      <w:r>
        <w:rPr>
          <w:rFonts w:ascii="Arial" w:hAnsi="Arial"/>
          <w:noProof w:val="0"/>
          <w:rtl/>
        </w:rPr>
        <w:t xml:space="preserve"> עותר לחיוב ה</w:t>
      </w:r>
      <w:r w:rsidR="006B626A">
        <w:rPr>
          <w:rFonts w:ascii="Arial" w:hAnsi="Arial" w:hint="cs"/>
          <w:noProof w:val="0"/>
          <w:rtl/>
        </w:rPr>
        <w:t>אם</w:t>
      </w:r>
      <w:r>
        <w:rPr>
          <w:rFonts w:ascii="Arial" w:hAnsi="Arial"/>
          <w:noProof w:val="0"/>
          <w:rtl/>
        </w:rPr>
        <w:t xml:space="preserve"> להשתתף בנטל ההסעות, כאשר לטענתו הנטל עליה צריך להיות נטל מוגבר, ולמצער </w:t>
      </w:r>
      <w:r>
        <w:rPr>
          <w:rFonts w:ascii="Arial" w:hAnsi="Arial"/>
          <w:noProof w:val="0"/>
          <w:rtl/>
        </w:rPr>
        <w:lastRenderedPageBreak/>
        <w:t>בחלוקה שווה, ואילו ה</w:t>
      </w:r>
      <w:r w:rsidR="006B626A">
        <w:rPr>
          <w:rFonts w:ascii="Arial" w:hAnsi="Arial" w:hint="cs"/>
          <w:noProof w:val="0"/>
          <w:rtl/>
        </w:rPr>
        <w:t>אם</w:t>
      </w:r>
      <w:r>
        <w:rPr>
          <w:rFonts w:ascii="Arial" w:hAnsi="Arial"/>
          <w:noProof w:val="0"/>
          <w:rtl/>
        </w:rPr>
        <w:t xml:space="preserve"> מתנגדת לחלוטין להשתתף בנטל ההסעות</w:t>
      </w:r>
      <w:r w:rsidR="005A3965">
        <w:rPr>
          <w:rFonts w:ascii="Arial" w:hAnsi="Arial" w:hint="cs"/>
          <w:noProof w:val="0"/>
          <w:rtl/>
        </w:rPr>
        <w:t>, ולחילופין טוענת, כי חלוקת הנטל בהסעות הוכרעה בהחלטת בית המשפט מיום 22.11.2022 (תלה"מ 48596-09-22)</w:t>
      </w:r>
      <w:r>
        <w:rPr>
          <w:rFonts w:ascii="Arial" w:hAnsi="Arial"/>
          <w:noProof w:val="0"/>
          <w:rtl/>
        </w:rPr>
        <w:t xml:space="preserve">. </w:t>
      </w:r>
    </w:p>
    <w:p w:rsidR="00204D6B" w:rsidRDefault="00204D6B" w:rsidP="00204D6B">
      <w:pPr>
        <w:spacing w:line="360" w:lineRule="auto"/>
        <w:jc w:val="both"/>
        <w:rPr>
          <w:rFonts w:ascii="Arial" w:hAnsi="Arial"/>
          <w:b/>
          <w:bCs/>
          <w:noProof w:val="0"/>
          <w:rtl/>
        </w:rPr>
      </w:pPr>
    </w:p>
    <w:p w:rsidR="00BE4B2D" w:rsidRDefault="00BE4B2D" w:rsidP="006B626A">
      <w:pPr>
        <w:spacing w:line="360" w:lineRule="auto"/>
        <w:jc w:val="both"/>
        <w:rPr>
          <w:rFonts w:ascii="Arial" w:hAnsi="Arial"/>
          <w:noProof w:val="0"/>
          <w:rtl/>
        </w:rPr>
      </w:pPr>
      <w:r>
        <w:rPr>
          <w:rFonts w:ascii="Arial" w:hAnsi="Arial"/>
          <w:b/>
          <w:bCs/>
          <w:noProof w:val="0"/>
          <w:rtl/>
        </w:rPr>
        <w:t>השני</w:t>
      </w:r>
      <w:r>
        <w:rPr>
          <w:rFonts w:ascii="Arial" w:hAnsi="Arial"/>
          <w:noProof w:val="0"/>
          <w:rtl/>
        </w:rPr>
        <w:t xml:space="preserve">, רצף הימים שהילדים שוהים עם האב בכל סופ"ש שני, מיום חמישי ועד יום ראשון. </w:t>
      </w:r>
      <w:r w:rsidR="00463E13">
        <w:rPr>
          <w:rFonts w:ascii="Arial" w:hAnsi="Arial" w:hint="cs"/>
          <w:noProof w:val="0"/>
          <w:rtl/>
        </w:rPr>
        <w:t xml:space="preserve">                   </w:t>
      </w:r>
      <w:r>
        <w:rPr>
          <w:rFonts w:ascii="Arial" w:hAnsi="Arial"/>
          <w:noProof w:val="0"/>
          <w:rtl/>
        </w:rPr>
        <w:t>ה</w:t>
      </w:r>
      <w:r w:rsidR="006B626A">
        <w:rPr>
          <w:rFonts w:ascii="Arial" w:hAnsi="Arial" w:hint="cs"/>
          <w:noProof w:val="0"/>
          <w:rtl/>
        </w:rPr>
        <w:t>אם</w:t>
      </w:r>
      <w:r>
        <w:rPr>
          <w:rFonts w:ascii="Arial" w:hAnsi="Arial"/>
          <w:noProof w:val="0"/>
          <w:rtl/>
        </w:rPr>
        <w:t xml:space="preserve"> מתנגדת לרצף הימים, ועומדת על כך שההסדר יחול בימי שני ורביעי באמצע השבוע</w:t>
      </w:r>
      <w:r w:rsidR="00CD5359">
        <w:rPr>
          <w:rFonts w:ascii="Arial" w:hAnsi="Arial" w:hint="cs"/>
          <w:noProof w:val="0"/>
          <w:rtl/>
        </w:rPr>
        <w:t>, ובכל סופ"ש שני מיום שישי ועד ראשון</w:t>
      </w:r>
      <w:r>
        <w:rPr>
          <w:rFonts w:ascii="Arial" w:hAnsi="Arial"/>
          <w:noProof w:val="0"/>
          <w:rtl/>
        </w:rPr>
        <w:t xml:space="preserve">.  </w:t>
      </w:r>
    </w:p>
    <w:p w:rsidR="00BE4B2D" w:rsidRDefault="00BE4B2D" w:rsidP="00BE4B2D">
      <w:pPr>
        <w:spacing w:line="360" w:lineRule="auto"/>
        <w:jc w:val="both"/>
        <w:rPr>
          <w:rFonts w:ascii="Arial" w:hAnsi="Arial"/>
          <w:b/>
          <w:bCs/>
          <w:noProof w:val="0"/>
          <w:rtl/>
        </w:rPr>
      </w:pPr>
    </w:p>
    <w:p w:rsidR="004D5C00" w:rsidRDefault="00BE4B2D" w:rsidP="004D5C00">
      <w:pPr>
        <w:spacing w:line="360" w:lineRule="auto"/>
        <w:jc w:val="both"/>
        <w:rPr>
          <w:rFonts w:ascii="Arial" w:hAnsi="Arial"/>
          <w:noProof w:val="0"/>
          <w:rtl/>
        </w:rPr>
      </w:pPr>
      <w:r>
        <w:rPr>
          <w:rFonts w:ascii="Arial" w:hAnsi="Arial"/>
          <w:b/>
          <w:bCs/>
          <w:noProof w:val="0"/>
          <w:rtl/>
        </w:rPr>
        <w:t>השלישי</w:t>
      </w:r>
      <w:r>
        <w:rPr>
          <w:rFonts w:ascii="Arial" w:hAnsi="Arial"/>
          <w:noProof w:val="0"/>
          <w:rtl/>
        </w:rPr>
        <w:t xml:space="preserve">, </w:t>
      </w:r>
      <w:r w:rsidR="006B626A">
        <w:rPr>
          <w:rFonts w:ascii="Arial" w:hAnsi="Arial" w:hint="cs"/>
          <w:noProof w:val="0"/>
          <w:rtl/>
        </w:rPr>
        <w:t xml:space="preserve">האם </w:t>
      </w:r>
      <w:r>
        <w:rPr>
          <w:rFonts w:ascii="Arial" w:hAnsi="Arial"/>
          <w:noProof w:val="0"/>
          <w:rtl/>
        </w:rPr>
        <w:t>מתנגדת להסדר השהייה הנוהג</w:t>
      </w:r>
      <w:r w:rsidR="004532A6">
        <w:rPr>
          <w:rFonts w:ascii="Arial" w:hAnsi="Arial" w:hint="cs"/>
          <w:noProof w:val="0"/>
          <w:rtl/>
        </w:rPr>
        <w:t xml:space="preserve"> כיום, שבו</w:t>
      </w:r>
      <w:r>
        <w:rPr>
          <w:rFonts w:ascii="Arial" w:hAnsi="Arial"/>
          <w:noProof w:val="0"/>
          <w:rtl/>
        </w:rPr>
        <w:t xml:space="preserve"> הילדים </w:t>
      </w:r>
      <w:r w:rsidR="004532A6">
        <w:rPr>
          <w:rFonts w:ascii="Arial" w:hAnsi="Arial" w:hint="cs"/>
          <w:noProof w:val="0"/>
          <w:rtl/>
        </w:rPr>
        <w:t xml:space="preserve">לנים </w:t>
      </w:r>
      <w:r>
        <w:rPr>
          <w:rFonts w:ascii="Arial" w:hAnsi="Arial"/>
          <w:noProof w:val="0"/>
          <w:rtl/>
        </w:rPr>
        <w:t xml:space="preserve">עם </w:t>
      </w:r>
      <w:r w:rsidR="006B626A">
        <w:rPr>
          <w:rFonts w:ascii="Arial" w:hAnsi="Arial" w:hint="cs"/>
          <w:noProof w:val="0"/>
          <w:rtl/>
        </w:rPr>
        <w:t>האב</w:t>
      </w:r>
      <w:r>
        <w:rPr>
          <w:rFonts w:ascii="Arial" w:hAnsi="Arial"/>
          <w:noProof w:val="0"/>
          <w:rtl/>
        </w:rPr>
        <w:t xml:space="preserve"> באמצע השבוע, וזאת על רקע טענותיה להתנהגות </w:t>
      </w:r>
      <w:r w:rsidR="005C45C8">
        <w:rPr>
          <w:rFonts w:ascii="Arial" w:hAnsi="Arial" w:hint="cs"/>
          <w:noProof w:val="0"/>
          <w:rtl/>
        </w:rPr>
        <w:t xml:space="preserve">אלימה של </w:t>
      </w:r>
      <w:r>
        <w:rPr>
          <w:rFonts w:ascii="Arial" w:hAnsi="Arial"/>
          <w:noProof w:val="0"/>
          <w:rtl/>
        </w:rPr>
        <w:t>האב כלפי הילדים ותנאי המגורים בבית ה</w:t>
      </w:r>
      <w:r w:rsidR="00181487">
        <w:rPr>
          <w:rFonts w:ascii="Arial" w:hAnsi="Arial" w:hint="cs"/>
          <w:noProof w:val="0"/>
          <w:rtl/>
        </w:rPr>
        <w:t>אב</w:t>
      </w:r>
      <w:r>
        <w:rPr>
          <w:rFonts w:ascii="Arial" w:hAnsi="Arial"/>
          <w:noProof w:val="0"/>
          <w:rtl/>
        </w:rPr>
        <w:t xml:space="preserve">. </w:t>
      </w:r>
    </w:p>
    <w:p w:rsidR="004D5C00" w:rsidRDefault="004D5C00" w:rsidP="004D5C00">
      <w:pPr>
        <w:spacing w:line="360" w:lineRule="auto"/>
        <w:jc w:val="both"/>
        <w:rPr>
          <w:rFonts w:ascii="Arial" w:hAnsi="Arial"/>
          <w:noProof w:val="0"/>
          <w:rtl/>
        </w:rPr>
      </w:pPr>
    </w:p>
    <w:p w:rsidR="00BE4B2D" w:rsidRDefault="004D5C00" w:rsidP="004D5C00">
      <w:pPr>
        <w:spacing w:line="360" w:lineRule="auto"/>
        <w:jc w:val="both"/>
        <w:rPr>
          <w:rFonts w:ascii="Arial" w:hAnsi="Arial"/>
          <w:noProof w:val="0"/>
          <w:rtl/>
        </w:rPr>
      </w:pPr>
      <w:r>
        <w:rPr>
          <w:rFonts w:ascii="Arial" w:hAnsi="Arial" w:hint="cs"/>
          <w:noProof w:val="0"/>
          <w:rtl/>
        </w:rPr>
        <w:t xml:space="preserve">נוכח הדחיפות במתן החלטה בנושא הרישום למוסדות החינוך, הוסכם, כי </w:t>
      </w:r>
      <w:r>
        <w:rPr>
          <w:rFonts w:ascii="Arial" w:hAnsi="Arial"/>
          <w:noProof w:val="0"/>
          <w:rtl/>
        </w:rPr>
        <w:t>הסוגיה השלישית שבמחלוקת, תוכרע לאחר שהצדדים יגישו סיכומיהם</w:t>
      </w:r>
      <w:r>
        <w:rPr>
          <w:rFonts w:ascii="Arial" w:hAnsi="Arial" w:hint="cs"/>
          <w:noProof w:val="0"/>
          <w:rtl/>
        </w:rPr>
        <w:t xml:space="preserve"> בכתב, ואילו לגבי י</w:t>
      </w:r>
      <w:r w:rsidR="001925E6">
        <w:rPr>
          <w:rFonts w:ascii="Arial" w:hAnsi="Arial" w:hint="cs"/>
          <w:noProof w:val="0"/>
          <w:rtl/>
        </w:rPr>
        <w:t>תר</w:t>
      </w:r>
      <w:r w:rsidR="00BE4B2D">
        <w:rPr>
          <w:rFonts w:ascii="Arial" w:hAnsi="Arial"/>
          <w:noProof w:val="0"/>
          <w:rtl/>
        </w:rPr>
        <w:t xml:space="preserve"> הסוגיות שבמחלוקת</w:t>
      </w:r>
      <w:r w:rsidR="00463E13">
        <w:rPr>
          <w:rFonts w:ascii="Arial" w:hAnsi="Arial" w:hint="cs"/>
          <w:noProof w:val="0"/>
          <w:rtl/>
        </w:rPr>
        <w:t xml:space="preserve"> </w:t>
      </w:r>
      <w:r w:rsidR="00BE4B2D">
        <w:rPr>
          <w:rFonts w:ascii="Arial" w:hAnsi="Arial"/>
          <w:noProof w:val="0"/>
          <w:rtl/>
        </w:rPr>
        <w:t xml:space="preserve">– </w:t>
      </w:r>
      <w:r w:rsidR="00BE4B2D" w:rsidRPr="00463E13">
        <w:rPr>
          <w:rFonts w:ascii="Arial" w:hAnsi="Arial"/>
          <w:b/>
          <w:bCs/>
          <w:noProof w:val="0"/>
          <w:rtl/>
        </w:rPr>
        <w:t>זרם החינוך, נטל ההסעות ורצף ימי השהייה</w:t>
      </w:r>
      <w:r w:rsidR="004532A6">
        <w:rPr>
          <w:rFonts w:ascii="Arial" w:hAnsi="Arial" w:hint="cs"/>
          <w:b/>
          <w:bCs/>
          <w:noProof w:val="0"/>
          <w:rtl/>
        </w:rPr>
        <w:t xml:space="preserve"> של הילדים עם האב בכל סופ"ש שני</w:t>
      </w:r>
      <w:r w:rsidR="00BE4B2D">
        <w:rPr>
          <w:rFonts w:ascii="Arial" w:hAnsi="Arial"/>
          <w:noProof w:val="0"/>
          <w:rtl/>
        </w:rPr>
        <w:t xml:space="preserve"> – </w:t>
      </w:r>
      <w:r>
        <w:rPr>
          <w:rFonts w:ascii="Arial" w:hAnsi="Arial" w:hint="cs"/>
          <w:noProof w:val="0"/>
          <w:rtl/>
        </w:rPr>
        <w:t>תינתן החלטה בהקדם ו</w:t>
      </w:r>
      <w:r w:rsidR="00BE4B2D">
        <w:rPr>
          <w:rFonts w:ascii="Arial" w:hAnsi="Arial"/>
          <w:noProof w:val="0"/>
          <w:rtl/>
        </w:rPr>
        <w:t>ה</w:t>
      </w:r>
      <w:r w:rsidR="005A3965">
        <w:rPr>
          <w:rFonts w:ascii="Arial" w:hAnsi="Arial" w:hint="cs"/>
          <w:noProof w:val="0"/>
          <w:rtl/>
        </w:rPr>
        <w:t>ן</w:t>
      </w:r>
      <w:r w:rsidR="00BE4B2D">
        <w:rPr>
          <w:rFonts w:ascii="Arial" w:hAnsi="Arial"/>
          <w:noProof w:val="0"/>
          <w:rtl/>
        </w:rPr>
        <w:t xml:space="preserve"> במוקד החלטה זו.</w:t>
      </w:r>
    </w:p>
    <w:p w:rsidR="00BE4B2D" w:rsidRDefault="00BE4B2D" w:rsidP="00BE4B2D">
      <w:pPr>
        <w:spacing w:line="360" w:lineRule="auto"/>
        <w:jc w:val="both"/>
        <w:rPr>
          <w:rFonts w:ascii="Arial" w:hAnsi="Arial"/>
          <w:noProof w:val="0"/>
          <w:rtl/>
        </w:rPr>
      </w:pPr>
    </w:p>
    <w:p w:rsidR="00BE4B2D" w:rsidRDefault="00BE4B2D" w:rsidP="00BE4B2D">
      <w:pPr>
        <w:pStyle w:val="ac"/>
        <w:numPr>
          <w:ilvl w:val="0"/>
          <w:numId w:val="2"/>
        </w:numPr>
        <w:spacing w:line="360" w:lineRule="auto"/>
        <w:jc w:val="both"/>
        <w:rPr>
          <w:rFonts w:ascii="Arial" w:hAnsi="Arial"/>
          <w:b/>
          <w:bCs/>
          <w:noProof w:val="0"/>
          <w:u w:val="single"/>
          <w:rtl/>
        </w:rPr>
      </w:pPr>
      <w:r>
        <w:rPr>
          <w:rFonts w:ascii="Arial" w:hAnsi="Arial"/>
          <w:b/>
          <w:bCs/>
          <w:noProof w:val="0"/>
          <w:u w:val="single"/>
          <w:rtl/>
        </w:rPr>
        <w:t>העובדות הצריכות לעניין</w:t>
      </w:r>
    </w:p>
    <w:p w:rsidR="00BE4B2D" w:rsidRDefault="00BE4B2D" w:rsidP="00BE4B2D">
      <w:pPr>
        <w:pStyle w:val="ac"/>
        <w:spacing w:line="360" w:lineRule="auto"/>
        <w:ind w:left="360"/>
        <w:jc w:val="both"/>
        <w:rPr>
          <w:rFonts w:ascii="Arial" w:hAnsi="Arial"/>
          <w:noProof w:val="0"/>
        </w:rPr>
      </w:pPr>
    </w:p>
    <w:p w:rsidR="00BE4B2D" w:rsidRDefault="00BE4B2D" w:rsidP="00C42042">
      <w:pPr>
        <w:pStyle w:val="ac"/>
        <w:numPr>
          <w:ilvl w:val="1"/>
          <w:numId w:val="2"/>
        </w:numPr>
        <w:spacing w:line="360" w:lineRule="auto"/>
        <w:jc w:val="both"/>
        <w:rPr>
          <w:rFonts w:ascii="Arial" w:hAnsi="Arial"/>
          <w:noProof w:val="0"/>
          <w:rtl/>
        </w:rPr>
      </w:pPr>
      <w:r>
        <w:rPr>
          <w:rFonts w:ascii="Arial" w:hAnsi="Arial"/>
          <w:noProof w:val="0"/>
          <w:rtl/>
        </w:rPr>
        <w:t xml:space="preserve">הצדדים נישאו זל"ז ביום </w:t>
      </w:r>
      <w:r w:rsidR="00204D6B">
        <w:rPr>
          <w:rFonts w:ascii="Arial" w:hAnsi="Arial" w:hint="cs"/>
          <w:noProof w:val="0"/>
          <w:rtl/>
        </w:rPr>
        <w:t>----</w:t>
      </w:r>
      <w:r>
        <w:rPr>
          <w:rFonts w:ascii="Arial" w:hAnsi="Arial"/>
          <w:noProof w:val="0"/>
          <w:rtl/>
        </w:rPr>
        <w:t xml:space="preserve">, ומנישואיהם נולדו להם שני ילדים: </w:t>
      </w:r>
      <w:r w:rsidR="00204D6B">
        <w:rPr>
          <w:rFonts w:ascii="Arial" w:hAnsi="Arial" w:hint="cs"/>
          <w:noProof w:val="0"/>
          <w:rtl/>
        </w:rPr>
        <w:t>ש</w:t>
      </w:r>
      <w:r w:rsidR="00C42042">
        <w:rPr>
          <w:rFonts w:ascii="Arial" w:hAnsi="Arial" w:hint="cs"/>
          <w:noProof w:val="0"/>
          <w:rtl/>
        </w:rPr>
        <w:t>'</w:t>
      </w:r>
      <w:r w:rsidR="00204D6B">
        <w:rPr>
          <w:rFonts w:ascii="Arial" w:hAnsi="Arial" w:hint="cs"/>
          <w:noProof w:val="0"/>
          <w:rtl/>
        </w:rPr>
        <w:t xml:space="preserve"> </w:t>
      </w:r>
      <w:r>
        <w:rPr>
          <w:rFonts w:ascii="Arial" w:hAnsi="Arial"/>
          <w:noProof w:val="0"/>
          <w:rtl/>
        </w:rPr>
        <w:t>ילידת</w:t>
      </w:r>
      <w:r w:rsidR="00C42042">
        <w:rPr>
          <w:rFonts w:ascii="Arial" w:hAnsi="Arial" w:hint="cs"/>
          <w:noProof w:val="0"/>
          <w:rtl/>
        </w:rPr>
        <w:t xml:space="preserve"> ---</w:t>
      </w:r>
      <w:r>
        <w:rPr>
          <w:rFonts w:ascii="Arial" w:hAnsi="Arial"/>
          <w:noProof w:val="0"/>
          <w:rtl/>
        </w:rPr>
        <w:t xml:space="preserve">, כיום בת כ- 5 שנים; </w:t>
      </w:r>
      <w:r w:rsidR="00204D6B">
        <w:rPr>
          <w:rFonts w:ascii="Arial" w:hAnsi="Arial" w:hint="cs"/>
          <w:noProof w:val="0"/>
          <w:rtl/>
        </w:rPr>
        <w:t>ה</w:t>
      </w:r>
      <w:r w:rsidR="00C42042">
        <w:rPr>
          <w:rFonts w:ascii="Arial" w:hAnsi="Arial" w:hint="cs"/>
          <w:noProof w:val="0"/>
          <w:rtl/>
        </w:rPr>
        <w:t>'</w:t>
      </w:r>
      <w:r w:rsidR="00204D6B">
        <w:rPr>
          <w:rFonts w:ascii="Arial" w:hAnsi="Arial" w:hint="cs"/>
          <w:noProof w:val="0"/>
          <w:rtl/>
        </w:rPr>
        <w:t xml:space="preserve"> </w:t>
      </w:r>
      <w:r>
        <w:rPr>
          <w:rFonts w:ascii="Arial" w:hAnsi="Arial"/>
          <w:noProof w:val="0"/>
          <w:rtl/>
        </w:rPr>
        <w:t xml:space="preserve">יליד </w:t>
      </w:r>
      <w:r w:rsidR="0044211D">
        <w:rPr>
          <w:rFonts w:ascii="Arial" w:hAnsi="Arial" w:hint="cs"/>
          <w:noProof w:val="0"/>
          <w:rtl/>
        </w:rPr>
        <w:t>---</w:t>
      </w:r>
      <w:r>
        <w:rPr>
          <w:rFonts w:ascii="Arial" w:hAnsi="Arial"/>
          <w:noProof w:val="0"/>
          <w:rtl/>
        </w:rPr>
        <w:t xml:space="preserve"> כיום בן כ- 4 שנים. </w:t>
      </w:r>
    </w:p>
    <w:p w:rsidR="00BE4B2D" w:rsidRDefault="00BE4B2D" w:rsidP="00BE4B2D">
      <w:pPr>
        <w:pStyle w:val="ac"/>
        <w:spacing w:line="360" w:lineRule="auto"/>
        <w:ind w:left="792"/>
        <w:jc w:val="both"/>
        <w:rPr>
          <w:rFonts w:ascii="Arial" w:hAnsi="Arial"/>
          <w:noProof w:val="0"/>
        </w:rPr>
      </w:pPr>
    </w:p>
    <w:p w:rsidR="00BE4B2D" w:rsidRDefault="00BE4B2D" w:rsidP="00204D6B">
      <w:pPr>
        <w:pStyle w:val="ac"/>
        <w:numPr>
          <w:ilvl w:val="1"/>
          <w:numId w:val="2"/>
        </w:numPr>
        <w:spacing w:line="360" w:lineRule="auto"/>
        <w:jc w:val="both"/>
        <w:rPr>
          <w:rFonts w:ascii="Arial" w:hAnsi="Arial"/>
          <w:noProof w:val="0"/>
        </w:rPr>
      </w:pPr>
      <w:r>
        <w:rPr>
          <w:rFonts w:ascii="Arial" w:hAnsi="Arial"/>
          <w:noProof w:val="0"/>
          <w:rtl/>
        </w:rPr>
        <w:t xml:space="preserve">ההורים טרם התגרשו </w:t>
      </w:r>
      <w:r w:rsidR="005A3965">
        <w:rPr>
          <w:rFonts w:ascii="Arial" w:hAnsi="Arial" w:hint="cs"/>
          <w:noProof w:val="0"/>
          <w:rtl/>
        </w:rPr>
        <w:t>זמ"ז</w:t>
      </w:r>
      <w:r>
        <w:rPr>
          <w:rFonts w:ascii="Arial" w:hAnsi="Arial"/>
          <w:noProof w:val="0"/>
          <w:rtl/>
        </w:rPr>
        <w:t xml:space="preserve">, אך מאז שנת 2022 חיים בנפרד בעיר </w:t>
      </w:r>
      <w:r w:rsidR="00204D6B">
        <w:rPr>
          <w:rFonts w:ascii="Arial" w:hAnsi="Arial" w:hint="cs"/>
          <w:noProof w:val="0"/>
        </w:rPr>
        <w:t>YYY</w:t>
      </w:r>
      <w:r>
        <w:rPr>
          <w:rFonts w:ascii="Arial" w:hAnsi="Arial"/>
          <w:noProof w:val="0"/>
          <w:rtl/>
        </w:rPr>
        <w:t>, ה</w:t>
      </w:r>
      <w:r w:rsidR="005C45C8">
        <w:rPr>
          <w:rFonts w:ascii="Arial" w:hAnsi="Arial" w:hint="cs"/>
          <w:noProof w:val="0"/>
          <w:rtl/>
        </w:rPr>
        <w:t>אב</w:t>
      </w:r>
      <w:r>
        <w:rPr>
          <w:rFonts w:ascii="Arial" w:hAnsi="Arial"/>
          <w:noProof w:val="0"/>
          <w:rtl/>
        </w:rPr>
        <w:t xml:space="preserve"> בדירה ברח' </w:t>
      </w:r>
      <w:r w:rsidR="00204D6B">
        <w:rPr>
          <w:rFonts w:ascii="Arial" w:hAnsi="Arial" w:hint="cs"/>
          <w:noProof w:val="0"/>
          <w:rtl/>
        </w:rPr>
        <w:t xml:space="preserve">--- </w:t>
      </w:r>
      <w:r>
        <w:rPr>
          <w:rFonts w:ascii="Arial" w:hAnsi="Arial"/>
          <w:noProof w:val="0"/>
          <w:rtl/>
        </w:rPr>
        <w:t>וה</w:t>
      </w:r>
      <w:r w:rsidR="005C45C8">
        <w:rPr>
          <w:rFonts w:ascii="Arial" w:hAnsi="Arial" w:hint="cs"/>
          <w:noProof w:val="0"/>
          <w:rtl/>
        </w:rPr>
        <w:t>אם</w:t>
      </w:r>
      <w:r>
        <w:rPr>
          <w:rFonts w:ascii="Arial" w:hAnsi="Arial"/>
          <w:noProof w:val="0"/>
          <w:rtl/>
        </w:rPr>
        <w:t xml:space="preserve"> בדירה ברח' </w:t>
      </w:r>
      <w:r w:rsidR="00204D6B">
        <w:rPr>
          <w:rFonts w:ascii="Arial" w:hAnsi="Arial" w:hint="cs"/>
          <w:noProof w:val="0"/>
          <w:rtl/>
        </w:rPr>
        <w:t>---</w:t>
      </w:r>
      <w:r>
        <w:rPr>
          <w:rFonts w:ascii="Arial" w:hAnsi="Arial"/>
          <w:noProof w:val="0"/>
          <w:rtl/>
        </w:rPr>
        <w:t xml:space="preserve">. </w:t>
      </w:r>
    </w:p>
    <w:p w:rsidR="00BE4B2D" w:rsidRDefault="00BE4B2D" w:rsidP="00BE4B2D">
      <w:pPr>
        <w:pStyle w:val="ac"/>
        <w:rPr>
          <w:rFonts w:ascii="Arial" w:hAnsi="Arial"/>
          <w:noProof w:val="0"/>
        </w:rPr>
      </w:pPr>
    </w:p>
    <w:p w:rsidR="00BE4B2D" w:rsidRDefault="00BE4B2D" w:rsidP="00C42042">
      <w:pPr>
        <w:pStyle w:val="ac"/>
        <w:numPr>
          <w:ilvl w:val="1"/>
          <w:numId w:val="2"/>
        </w:numPr>
        <w:spacing w:line="360" w:lineRule="auto"/>
        <w:jc w:val="both"/>
        <w:rPr>
          <w:rFonts w:ascii="Arial" w:hAnsi="Arial"/>
          <w:noProof w:val="0"/>
          <w:rtl/>
        </w:rPr>
      </w:pPr>
      <w:r>
        <w:rPr>
          <w:rFonts w:ascii="Arial" w:hAnsi="Arial"/>
          <w:noProof w:val="0"/>
          <w:rtl/>
        </w:rPr>
        <w:t>בשנת הלימודים החולפת, תשפ"ד, התחנכו שני הילדים במוסדות חינוך ב</w:t>
      </w:r>
      <w:r w:rsidR="00204D6B">
        <w:rPr>
          <w:rFonts w:ascii="Arial" w:hAnsi="Arial" w:hint="cs"/>
          <w:noProof w:val="0"/>
        </w:rPr>
        <w:t>YYY</w:t>
      </w:r>
      <w:r>
        <w:rPr>
          <w:rFonts w:ascii="Arial" w:hAnsi="Arial"/>
          <w:noProof w:val="0"/>
          <w:rtl/>
        </w:rPr>
        <w:t xml:space="preserve">; הבת </w:t>
      </w:r>
      <w:r w:rsidR="00204D6B">
        <w:rPr>
          <w:rFonts w:ascii="Arial" w:hAnsi="Arial" w:hint="cs"/>
          <w:noProof w:val="0"/>
          <w:rtl/>
        </w:rPr>
        <w:t>ש</w:t>
      </w:r>
      <w:r w:rsidR="00C42042">
        <w:rPr>
          <w:rFonts w:ascii="Arial" w:hAnsi="Arial" w:hint="cs"/>
          <w:noProof w:val="0"/>
          <w:rtl/>
        </w:rPr>
        <w:t>'</w:t>
      </w:r>
      <w:r w:rsidR="00204D6B">
        <w:rPr>
          <w:rFonts w:ascii="Arial" w:hAnsi="Arial" w:hint="cs"/>
          <w:noProof w:val="0"/>
          <w:rtl/>
        </w:rPr>
        <w:t xml:space="preserve"> </w:t>
      </w:r>
      <w:r>
        <w:rPr>
          <w:rFonts w:ascii="Arial" w:hAnsi="Arial"/>
          <w:noProof w:val="0"/>
          <w:rtl/>
        </w:rPr>
        <w:t xml:space="preserve">התחנכה </w:t>
      </w:r>
      <w:r>
        <w:rPr>
          <w:rFonts w:ascii="Arial" w:hAnsi="Arial"/>
          <w:b/>
          <w:bCs/>
          <w:noProof w:val="0"/>
          <w:rtl/>
        </w:rPr>
        <w:t>בגן ממלכתי דתי</w:t>
      </w:r>
      <w:r>
        <w:rPr>
          <w:rFonts w:ascii="Arial" w:hAnsi="Arial"/>
          <w:noProof w:val="0"/>
          <w:rtl/>
        </w:rPr>
        <w:t xml:space="preserve"> </w:t>
      </w:r>
      <w:r w:rsidR="0044211D">
        <w:rPr>
          <w:rFonts w:ascii="Arial" w:hAnsi="Arial" w:hint="cs"/>
          <w:noProof w:val="0"/>
          <w:rtl/>
        </w:rPr>
        <w:t>----</w:t>
      </w:r>
      <w:r>
        <w:rPr>
          <w:rFonts w:ascii="Arial" w:hAnsi="Arial"/>
          <w:noProof w:val="0"/>
          <w:rtl/>
        </w:rPr>
        <w:t>; הבן ה</w:t>
      </w:r>
      <w:r w:rsidR="00C42042">
        <w:rPr>
          <w:rFonts w:ascii="Arial" w:hAnsi="Arial" w:hint="cs"/>
          <w:noProof w:val="0"/>
          <w:rtl/>
        </w:rPr>
        <w:t>'</w:t>
      </w:r>
      <w:r>
        <w:rPr>
          <w:rFonts w:ascii="Arial" w:hAnsi="Arial"/>
          <w:noProof w:val="0"/>
          <w:rtl/>
        </w:rPr>
        <w:t xml:space="preserve"> התחנך </w:t>
      </w:r>
      <w:r>
        <w:rPr>
          <w:rFonts w:ascii="Arial" w:hAnsi="Arial"/>
          <w:b/>
          <w:bCs/>
          <w:noProof w:val="0"/>
          <w:rtl/>
        </w:rPr>
        <w:t>בגן ילדים חב"ד</w:t>
      </w:r>
      <w:r>
        <w:rPr>
          <w:rFonts w:ascii="Arial" w:hAnsi="Arial"/>
          <w:noProof w:val="0"/>
          <w:rtl/>
        </w:rPr>
        <w:t xml:space="preserve"> </w:t>
      </w:r>
      <w:r w:rsidR="0044211D">
        <w:rPr>
          <w:rFonts w:ascii="Arial" w:hAnsi="Arial" w:hint="cs"/>
          <w:noProof w:val="0"/>
          <w:rtl/>
        </w:rPr>
        <w:t>---</w:t>
      </w:r>
      <w:r>
        <w:rPr>
          <w:rFonts w:ascii="Arial" w:hAnsi="Arial"/>
          <w:noProof w:val="0"/>
          <w:rtl/>
        </w:rPr>
        <w:t>. בשנת הלימודים הבאה, תשפ"ה, אמור</w:t>
      </w:r>
      <w:r w:rsidR="00204D6B">
        <w:rPr>
          <w:rFonts w:ascii="Arial" w:hAnsi="Arial" w:hint="cs"/>
          <w:noProof w:val="0"/>
          <w:rtl/>
        </w:rPr>
        <w:t xml:space="preserve"> ה</w:t>
      </w:r>
      <w:r w:rsidR="00C42042">
        <w:rPr>
          <w:rFonts w:ascii="Arial" w:hAnsi="Arial" w:hint="cs"/>
          <w:noProof w:val="0"/>
          <w:rtl/>
        </w:rPr>
        <w:t>'</w:t>
      </w:r>
      <w:r w:rsidR="00204D6B">
        <w:rPr>
          <w:rFonts w:ascii="Arial" w:hAnsi="Arial" w:hint="cs"/>
          <w:noProof w:val="0"/>
          <w:rtl/>
        </w:rPr>
        <w:t xml:space="preserve"> ל</w:t>
      </w:r>
      <w:r>
        <w:rPr>
          <w:rFonts w:ascii="Arial" w:hAnsi="Arial"/>
          <w:noProof w:val="0"/>
          <w:rtl/>
        </w:rPr>
        <w:t xml:space="preserve">עבור לגן הילדים ממלכתי דתי </w:t>
      </w:r>
      <w:r w:rsidR="0044211D">
        <w:rPr>
          <w:rFonts w:ascii="Arial" w:hAnsi="Arial" w:hint="cs"/>
          <w:noProof w:val="0"/>
          <w:rtl/>
        </w:rPr>
        <w:t>---</w:t>
      </w:r>
      <w:r>
        <w:rPr>
          <w:rFonts w:ascii="Arial" w:hAnsi="Arial"/>
          <w:noProof w:val="0"/>
          <w:rtl/>
        </w:rPr>
        <w:t>, אותו גן שבו מתחנכת ש</w:t>
      </w:r>
      <w:r w:rsidR="00C42042">
        <w:rPr>
          <w:rFonts w:ascii="Arial" w:hAnsi="Arial" w:hint="cs"/>
          <w:noProof w:val="0"/>
          <w:rtl/>
        </w:rPr>
        <w:t>'.</w:t>
      </w:r>
      <w:r>
        <w:rPr>
          <w:rFonts w:ascii="Arial" w:hAnsi="Arial"/>
          <w:noProof w:val="0"/>
          <w:rtl/>
        </w:rPr>
        <w:t xml:space="preserve"> </w:t>
      </w:r>
    </w:p>
    <w:p w:rsidR="00BE4B2D" w:rsidRDefault="00BE4B2D" w:rsidP="00BE4B2D">
      <w:pPr>
        <w:pStyle w:val="ac"/>
        <w:rPr>
          <w:rFonts w:ascii="Arial" w:hAnsi="Arial"/>
          <w:noProof w:val="0"/>
        </w:rPr>
      </w:pPr>
    </w:p>
    <w:p w:rsidR="00BE4B2D" w:rsidRDefault="00BE4B2D" w:rsidP="00682F9B">
      <w:pPr>
        <w:pStyle w:val="ac"/>
        <w:numPr>
          <w:ilvl w:val="1"/>
          <w:numId w:val="2"/>
        </w:numPr>
        <w:spacing w:line="360" w:lineRule="auto"/>
        <w:jc w:val="both"/>
        <w:rPr>
          <w:rFonts w:ascii="Arial" w:hAnsi="Arial"/>
          <w:noProof w:val="0"/>
          <w:rtl/>
        </w:rPr>
      </w:pPr>
      <w:r>
        <w:rPr>
          <w:rFonts w:ascii="Arial" w:hAnsi="Arial"/>
          <w:noProof w:val="0"/>
          <w:rtl/>
        </w:rPr>
        <w:t xml:space="preserve">זמני השהייה של האב עם הילדים הם בימי </w:t>
      </w:r>
      <w:r w:rsidRPr="00131C58">
        <w:rPr>
          <w:rFonts w:ascii="Arial" w:hAnsi="Arial"/>
          <w:b/>
          <w:bCs/>
          <w:noProof w:val="0"/>
          <w:rtl/>
        </w:rPr>
        <w:t>שלישי וחמישי</w:t>
      </w:r>
      <w:r w:rsidR="005C45C8">
        <w:rPr>
          <w:rFonts w:ascii="Arial" w:hAnsi="Arial" w:hint="cs"/>
          <w:noProof w:val="0"/>
          <w:rtl/>
        </w:rPr>
        <w:t>,</w:t>
      </w:r>
      <w:r>
        <w:rPr>
          <w:rFonts w:ascii="Arial" w:hAnsi="Arial"/>
          <w:noProof w:val="0"/>
          <w:rtl/>
        </w:rPr>
        <w:t xml:space="preserve"> מתום המסגרת החינוכית ועד למחרת בבוקר, </w:t>
      </w:r>
      <w:r w:rsidRPr="00131C58">
        <w:rPr>
          <w:rFonts w:ascii="Arial" w:hAnsi="Arial"/>
          <w:b/>
          <w:bCs/>
          <w:noProof w:val="0"/>
          <w:rtl/>
        </w:rPr>
        <w:t xml:space="preserve">ובכל סופ"ש שני, מיום </w:t>
      </w:r>
      <w:r w:rsidR="007D575B" w:rsidRPr="00131C58">
        <w:rPr>
          <w:rFonts w:ascii="Arial" w:hAnsi="Arial" w:hint="cs"/>
          <w:b/>
          <w:bCs/>
          <w:noProof w:val="0"/>
          <w:rtl/>
        </w:rPr>
        <w:t>שישי</w:t>
      </w:r>
      <w:r w:rsidR="00FA00E1" w:rsidRPr="00131C58">
        <w:rPr>
          <w:rFonts w:ascii="Arial" w:hAnsi="Arial" w:hint="cs"/>
          <w:b/>
          <w:bCs/>
          <w:noProof w:val="0"/>
          <w:rtl/>
        </w:rPr>
        <w:t xml:space="preserve"> </w:t>
      </w:r>
      <w:r w:rsidRPr="00131C58">
        <w:rPr>
          <w:rFonts w:ascii="Arial" w:hAnsi="Arial"/>
          <w:b/>
          <w:bCs/>
          <w:noProof w:val="0"/>
          <w:rtl/>
        </w:rPr>
        <w:t>ועד ראשון בבוקר</w:t>
      </w:r>
      <w:r>
        <w:rPr>
          <w:rFonts w:ascii="Arial" w:hAnsi="Arial"/>
          <w:noProof w:val="0"/>
          <w:rtl/>
        </w:rPr>
        <w:t>. יוצא אם כן, כי כשהילדים עם האב בסופ"ש</w:t>
      </w:r>
      <w:r w:rsidR="007D575B">
        <w:rPr>
          <w:rFonts w:ascii="Arial" w:hAnsi="Arial" w:hint="cs"/>
          <w:noProof w:val="0"/>
          <w:rtl/>
        </w:rPr>
        <w:t xml:space="preserve"> (סופ"ש שני)</w:t>
      </w:r>
      <w:r>
        <w:rPr>
          <w:rFonts w:ascii="Arial" w:hAnsi="Arial"/>
          <w:noProof w:val="0"/>
          <w:rtl/>
        </w:rPr>
        <w:t xml:space="preserve">, ישנו רצף ימים שהילדים </w:t>
      </w:r>
      <w:r w:rsidR="00FA00E1">
        <w:rPr>
          <w:rFonts w:ascii="Arial" w:hAnsi="Arial" w:hint="cs"/>
          <w:noProof w:val="0"/>
          <w:rtl/>
        </w:rPr>
        <w:t xml:space="preserve">שוהים </w:t>
      </w:r>
      <w:r w:rsidR="00682F9B">
        <w:rPr>
          <w:rFonts w:ascii="Arial" w:hAnsi="Arial"/>
          <w:noProof w:val="0"/>
          <w:rtl/>
        </w:rPr>
        <w:t>ע</w:t>
      </w:r>
      <w:r w:rsidR="00682F9B">
        <w:rPr>
          <w:rFonts w:ascii="Arial" w:hAnsi="Arial" w:hint="cs"/>
          <w:noProof w:val="0"/>
          <w:rtl/>
        </w:rPr>
        <w:t>מו</w:t>
      </w:r>
      <w:r>
        <w:rPr>
          <w:rFonts w:ascii="Arial" w:hAnsi="Arial"/>
          <w:noProof w:val="0"/>
          <w:rtl/>
        </w:rPr>
        <w:t xml:space="preserve"> – מיום חמישי ועד יום ראשון. ודוק: על פי </w:t>
      </w:r>
      <w:r w:rsidR="00682F9B">
        <w:rPr>
          <w:rFonts w:ascii="Arial" w:hAnsi="Arial" w:hint="cs"/>
          <w:noProof w:val="0"/>
          <w:rtl/>
        </w:rPr>
        <w:t>ה</w:t>
      </w:r>
      <w:r>
        <w:rPr>
          <w:rFonts w:ascii="Arial" w:hAnsi="Arial"/>
          <w:noProof w:val="0"/>
          <w:rtl/>
        </w:rPr>
        <w:t xml:space="preserve">הסדר </w:t>
      </w:r>
      <w:r w:rsidR="00682F9B">
        <w:rPr>
          <w:rFonts w:ascii="Arial" w:hAnsi="Arial" w:hint="cs"/>
          <w:noProof w:val="0"/>
          <w:rtl/>
        </w:rPr>
        <w:t>הנ"ל,</w:t>
      </w:r>
      <w:r>
        <w:rPr>
          <w:rFonts w:ascii="Arial" w:hAnsi="Arial"/>
          <w:noProof w:val="0"/>
          <w:rtl/>
        </w:rPr>
        <w:t xml:space="preserve"> כשהילדים שוהים עם האם בסופ"ש, ישנו </w:t>
      </w:r>
      <w:r w:rsidR="00FA00E1">
        <w:rPr>
          <w:rFonts w:ascii="Arial" w:hAnsi="Arial" w:hint="cs"/>
          <w:noProof w:val="0"/>
          <w:rtl/>
        </w:rPr>
        <w:t xml:space="preserve">גם </w:t>
      </w:r>
      <w:r>
        <w:rPr>
          <w:rFonts w:ascii="Arial" w:hAnsi="Arial"/>
          <w:noProof w:val="0"/>
          <w:rtl/>
        </w:rPr>
        <w:t>רצף ימים שהילדים ע</w:t>
      </w:r>
      <w:r w:rsidR="00682F9B">
        <w:rPr>
          <w:rFonts w:ascii="Arial" w:hAnsi="Arial" w:hint="cs"/>
          <w:noProof w:val="0"/>
          <w:rtl/>
        </w:rPr>
        <w:t>מה</w:t>
      </w:r>
      <w:r w:rsidR="00FA00E1">
        <w:rPr>
          <w:rFonts w:ascii="Arial" w:hAnsi="Arial" w:hint="cs"/>
          <w:noProof w:val="0"/>
          <w:rtl/>
        </w:rPr>
        <w:t>,</w:t>
      </w:r>
      <w:r>
        <w:rPr>
          <w:rFonts w:ascii="Arial" w:hAnsi="Arial"/>
          <w:noProof w:val="0"/>
          <w:rtl/>
        </w:rPr>
        <w:t xml:space="preserve"> מיום שישי ועד יום שלישי. </w:t>
      </w:r>
    </w:p>
    <w:p w:rsidR="00FA00E1" w:rsidRDefault="00FA00E1" w:rsidP="00BE4B2D">
      <w:pPr>
        <w:pStyle w:val="ac"/>
        <w:rPr>
          <w:rFonts w:ascii="Arial" w:hAnsi="Arial"/>
          <w:noProof w:val="0"/>
          <w:rtl/>
        </w:rPr>
      </w:pPr>
    </w:p>
    <w:p w:rsidR="00682F9B" w:rsidRDefault="00BE4B2D" w:rsidP="00204D6B">
      <w:pPr>
        <w:pStyle w:val="ac"/>
        <w:numPr>
          <w:ilvl w:val="1"/>
          <w:numId w:val="2"/>
        </w:numPr>
        <w:spacing w:line="360" w:lineRule="auto"/>
        <w:jc w:val="both"/>
        <w:rPr>
          <w:rFonts w:ascii="Arial" w:hAnsi="Arial"/>
          <w:noProof w:val="0"/>
        </w:rPr>
      </w:pPr>
      <w:r>
        <w:rPr>
          <w:rFonts w:ascii="Arial" w:hAnsi="Arial"/>
          <w:noProof w:val="0"/>
          <w:rtl/>
        </w:rPr>
        <w:lastRenderedPageBreak/>
        <w:t>הליך זה כבר בא לפתחו של בית</w:t>
      </w:r>
      <w:r w:rsidR="00181487">
        <w:rPr>
          <w:rFonts w:ascii="Arial" w:hAnsi="Arial"/>
          <w:noProof w:val="0"/>
          <w:rtl/>
        </w:rPr>
        <w:t xml:space="preserve"> המשפט בשנת 2022, לאחר שגם אז</w:t>
      </w:r>
      <w:r w:rsidR="00131C58">
        <w:rPr>
          <w:rFonts w:ascii="Arial" w:hAnsi="Arial" w:hint="cs"/>
          <w:noProof w:val="0"/>
          <w:rtl/>
        </w:rPr>
        <w:t xml:space="preserve"> הביעה</w:t>
      </w:r>
      <w:r w:rsidR="00181487">
        <w:rPr>
          <w:rFonts w:ascii="Arial" w:hAnsi="Arial"/>
          <w:noProof w:val="0"/>
          <w:rtl/>
        </w:rPr>
        <w:t xml:space="preserve"> ה</w:t>
      </w:r>
      <w:r w:rsidR="00181487">
        <w:rPr>
          <w:rFonts w:ascii="Arial" w:hAnsi="Arial" w:hint="cs"/>
          <w:noProof w:val="0"/>
          <w:rtl/>
        </w:rPr>
        <w:t xml:space="preserve">אם </w:t>
      </w:r>
      <w:r w:rsidR="001331A7">
        <w:rPr>
          <w:rFonts w:ascii="Arial" w:hAnsi="Arial"/>
          <w:noProof w:val="0"/>
          <w:rtl/>
        </w:rPr>
        <w:t>כוונה לעבור ל</w:t>
      </w:r>
      <w:r w:rsidR="001331A7">
        <w:rPr>
          <w:rFonts w:ascii="Arial" w:hAnsi="Arial" w:hint="cs"/>
          <w:noProof w:val="0"/>
          <w:rtl/>
        </w:rPr>
        <w:t>יישוב אחר מחוץ</w:t>
      </w:r>
      <w:r w:rsidR="00204D6B">
        <w:rPr>
          <w:rFonts w:ascii="Arial" w:hAnsi="Arial" w:hint="cs"/>
          <w:noProof w:val="0"/>
          <w:rtl/>
        </w:rPr>
        <w:t xml:space="preserve"> ל- </w:t>
      </w:r>
      <w:r w:rsidR="00204D6B">
        <w:rPr>
          <w:rFonts w:ascii="Arial" w:hAnsi="Arial" w:hint="cs"/>
          <w:noProof w:val="0"/>
        </w:rPr>
        <w:t>YYY</w:t>
      </w:r>
      <w:r w:rsidR="001331A7">
        <w:rPr>
          <w:rFonts w:ascii="Arial" w:hAnsi="Arial" w:hint="cs"/>
          <w:noProof w:val="0"/>
          <w:rtl/>
        </w:rPr>
        <w:t xml:space="preserve">, תחילה </w:t>
      </w:r>
      <w:r w:rsidR="00204D6B">
        <w:rPr>
          <w:rFonts w:ascii="Arial" w:hAnsi="Arial" w:hint="cs"/>
          <w:noProof w:val="0"/>
          <w:rtl/>
        </w:rPr>
        <w:t xml:space="preserve">התכוונה לעבור ל- </w:t>
      </w:r>
      <w:r w:rsidR="00204D6B">
        <w:rPr>
          <w:rFonts w:ascii="Arial" w:hAnsi="Arial" w:hint="cs"/>
          <w:noProof w:val="0"/>
        </w:rPr>
        <w:t>ZZZ</w:t>
      </w:r>
      <w:r w:rsidR="001331A7">
        <w:rPr>
          <w:rFonts w:ascii="Arial" w:hAnsi="Arial" w:hint="cs"/>
          <w:noProof w:val="0"/>
          <w:rtl/>
        </w:rPr>
        <w:t xml:space="preserve"> ולאחר מכן </w:t>
      </w:r>
      <w:r w:rsidR="00682F9B">
        <w:rPr>
          <w:rFonts w:ascii="Arial" w:hAnsi="Arial" w:hint="cs"/>
          <w:noProof w:val="0"/>
          <w:rtl/>
        </w:rPr>
        <w:t>החליטה שהמעבר יהיה</w:t>
      </w:r>
      <w:r w:rsidR="00204D6B">
        <w:rPr>
          <w:rFonts w:ascii="Arial" w:hAnsi="Arial" w:hint="cs"/>
          <w:noProof w:val="0"/>
          <w:rtl/>
        </w:rPr>
        <w:t xml:space="preserve"> ל-</w:t>
      </w:r>
      <w:r w:rsidR="00682F9B">
        <w:rPr>
          <w:rFonts w:ascii="Arial" w:hAnsi="Arial" w:hint="cs"/>
          <w:noProof w:val="0"/>
          <w:rtl/>
        </w:rPr>
        <w:t xml:space="preserve"> </w:t>
      </w:r>
      <w:r w:rsidR="0044211D">
        <w:rPr>
          <w:rFonts w:ascii="Arial" w:hAnsi="Arial" w:hint="cs"/>
          <w:noProof w:val="0"/>
        </w:rPr>
        <w:t>XXX</w:t>
      </w:r>
      <w:r w:rsidR="0044211D">
        <w:rPr>
          <w:rFonts w:ascii="Arial" w:hAnsi="Arial" w:hint="cs"/>
          <w:noProof w:val="0"/>
          <w:rtl/>
        </w:rPr>
        <w:t xml:space="preserve">. </w:t>
      </w:r>
      <w:r>
        <w:rPr>
          <w:rFonts w:ascii="Arial" w:hAnsi="Arial"/>
          <w:noProof w:val="0"/>
          <w:rtl/>
        </w:rPr>
        <w:t xml:space="preserve"> </w:t>
      </w:r>
    </w:p>
    <w:p w:rsidR="00682F9B" w:rsidRPr="00682F9B" w:rsidRDefault="00682F9B" w:rsidP="00682F9B">
      <w:pPr>
        <w:pStyle w:val="ac"/>
        <w:rPr>
          <w:rFonts w:ascii="Arial" w:hAnsi="Arial"/>
          <w:noProof w:val="0"/>
          <w:rtl/>
        </w:rPr>
      </w:pPr>
    </w:p>
    <w:p w:rsidR="00BE4B2D" w:rsidRPr="00FA00E1" w:rsidRDefault="00BE4B2D" w:rsidP="0044211D">
      <w:pPr>
        <w:pStyle w:val="ac"/>
        <w:numPr>
          <w:ilvl w:val="1"/>
          <w:numId w:val="2"/>
        </w:numPr>
        <w:spacing w:line="360" w:lineRule="auto"/>
        <w:jc w:val="both"/>
        <w:rPr>
          <w:rFonts w:ascii="Arial" w:hAnsi="Arial"/>
          <w:noProof w:val="0"/>
          <w:rtl/>
        </w:rPr>
      </w:pPr>
      <w:r w:rsidRPr="00FA00E1">
        <w:rPr>
          <w:rFonts w:ascii="Arial" w:hAnsi="Arial"/>
          <w:noProof w:val="0"/>
          <w:rtl/>
        </w:rPr>
        <w:t>ביום 22.11.2022, ניתנה החלטת בית המשפט, כב' השופטת תמר סנונית-פורר, ובמסגרתה נעתר בית המשפט לבקשת ה</w:t>
      </w:r>
      <w:r w:rsidR="00181487">
        <w:rPr>
          <w:rFonts w:ascii="Arial" w:hAnsi="Arial" w:hint="cs"/>
          <w:noProof w:val="0"/>
          <w:rtl/>
        </w:rPr>
        <w:t>אם</w:t>
      </w:r>
      <w:r w:rsidR="001331A7">
        <w:rPr>
          <w:rFonts w:ascii="Arial" w:hAnsi="Arial"/>
          <w:noProof w:val="0"/>
          <w:rtl/>
        </w:rPr>
        <w:t xml:space="preserve">, והתיר את המעבר לעיר </w:t>
      </w:r>
      <w:r w:rsidR="0044211D">
        <w:rPr>
          <w:rFonts w:ascii="Arial" w:hAnsi="Arial" w:hint="cs"/>
          <w:noProof w:val="0"/>
        </w:rPr>
        <w:t>XXX</w:t>
      </w:r>
      <w:r w:rsidR="00131C58">
        <w:rPr>
          <w:rFonts w:ascii="Arial" w:hAnsi="Arial" w:hint="cs"/>
          <w:noProof w:val="0"/>
          <w:rtl/>
        </w:rPr>
        <w:t xml:space="preserve"> ולרישום הילדים למוסדות חינוך ב</w:t>
      </w:r>
      <w:r w:rsidR="00C42042">
        <w:rPr>
          <w:rFonts w:ascii="Arial" w:hAnsi="Arial" w:hint="cs"/>
          <w:noProof w:val="0"/>
          <w:rtl/>
        </w:rPr>
        <w:t>-</w:t>
      </w:r>
      <w:r w:rsidR="0044211D">
        <w:rPr>
          <w:rFonts w:ascii="Arial" w:hAnsi="Arial" w:hint="cs"/>
          <w:noProof w:val="0"/>
        </w:rPr>
        <w:t>XXX</w:t>
      </w:r>
      <w:r w:rsidR="001331A7">
        <w:rPr>
          <w:rFonts w:ascii="Arial" w:hAnsi="Arial"/>
          <w:noProof w:val="0"/>
          <w:rtl/>
        </w:rPr>
        <w:t xml:space="preserve">. </w:t>
      </w:r>
      <w:r w:rsidRPr="00FA00E1">
        <w:rPr>
          <w:rFonts w:ascii="Arial" w:hAnsi="Arial"/>
          <w:noProof w:val="0"/>
          <w:rtl/>
        </w:rPr>
        <w:t>יחד עם זאת, סוגיית הזרם החינוכי לא הוכרעה באותה החלטה (סע' 9 להחלטה מיום 22.11.2022 בתלה"מ</w:t>
      </w:r>
      <w:r w:rsidR="00131C58">
        <w:rPr>
          <w:rFonts w:ascii="Arial" w:hAnsi="Arial" w:hint="cs"/>
          <w:noProof w:val="0"/>
          <w:rtl/>
        </w:rPr>
        <w:t xml:space="preserve"> </w:t>
      </w:r>
      <w:r w:rsidRPr="00FA00E1">
        <w:rPr>
          <w:rFonts w:ascii="Arial" w:hAnsi="Arial"/>
          <w:noProof w:val="0"/>
          <w:rtl/>
        </w:rPr>
        <w:t xml:space="preserve">48596-09-22). </w:t>
      </w:r>
    </w:p>
    <w:p w:rsidR="00BE4B2D" w:rsidRDefault="00BE4B2D" w:rsidP="00BE4B2D">
      <w:pPr>
        <w:pStyle w:val="ac"/>
        <w:rPr>
          <w:rFonts w:ascii="Arial" w:hAnsi="Arial"/>
          <w:noProof w:val="0"/>
        </w:rPr>
      </w:pPr>
    </w:p>
    <w:p w:rsidR="00BE4B2D" w:rsidRDefault="00655238" w:rsidP="00655238">
      <w:pPr>
        <w:pStyle w:val="ac"/>
        <w:numPr>
          <w:ilvl w:val="1"/>
          <w:numId w:val="2"/>
        </w:numPr>
        <w:spacing w:line="360" w:lineRule="auto"/>
        <w:jc w:val="both"/>
        <w:rPr>
          <w:rFonts w:ascii="Arial" w:hAnsi="Arial"/>
          <w:b/>
          <w:bCs/>
          <w:noProof w:val="0"/>
          <w:rtl/>
        </w:rPr>
      </w:pPr>
      <w:r>
        <w:rPr>
          <w:rFonts w:ascii="Arial" w:hAnsi="Arial"/>
          <w:noProof w:val="0"/>
          <w:rtl/>
        </w:rPr>
        <w:t>בנושא נטל ההסעות</w:t>
      </w:r>
      <w:r>
        <w:rPr>
          <w:rFonts w:ascii="Arial" w:hAnsi="Arial" w:hint="cs"/>
          <w:noProof w:val="0"/>
          <w:rtl/>
        </w:rPr>
        <w:t>, קבע בית המשפט, בה</w:t>
      </w:r>
      <w:r w:rsidR="00BE4B2D">
        <w:rPr>
          <w:rFonts w:ascii="Arial" w:hAnsi="Arial"/>
          <w:noProof w:val="0"/>
          <w:rtl/>
        </w:rPr>
        <w:t xml:space="preserve">חלטה מיום 22.11.2022, </w:t>
      </w:r>
      <w:r>
        <w:rPr>
          <w:rFonts w:ascii="Arial" w:hAnsi="Arial" w:hint="cs"/>
          <w:noProof w:val="0"/>
          <w:rtl/>
        </w:rPr>
        <w:t xml:space="preserve">בזו הלשון: </w:t>
      </w:r>
      <w:r w:rsidR="00BE4B2D">
        <w:rPr>
          <w:rFonts w:ascii="Arial" w:hAnsi="Arial"/>
          <w:b/>
          <w:bCs/>
          <w:noProof w:val="0"/>
          <w:rtl/>
        </w:rPr>
        <w:t xml:space="preserve">"האם תהיה אחראית להביא את הקטינים לאב ולהשיבם ממנו בסופ"ש שהקטינים עימו. בכך יש איזון בין טענות הצדדים לגבי ההסעות ויש בכך לסייע לאב שהמעבר אושר ועליו יהיה רוב נטל ההסעות באמצ"ש". </w:t>
      </w:r>
    </w:p>
    <w:p w:rsidR="00BE4B2D" w:rsidRDefault="00BE4B2D" w:rsidP="00BE4B2D">
      <w:pPr>
        <w:pStyle w:val="ac"/>
        <w:rPr>
          <w:rFonts w:ascii="Arial" w:hAnsi="Arial"/>
          <w:noProof w:val="0"/>
        </w:rPr>
      </w:pPr>
    </w:p>
    <w:p w:rsidR="00DD58A9" w:rsidRDefault="00BE4B2D" w:rsidP="004329F3">
      <w:pPr>
        <w:pStyle w:val="ac"/>
        <w:numPr>
          <w:ilvl w:val="1"/>
          <w:numId w:val="2"/>
        </w:numPr>
        <w:spacing w:line="360" w:lineRule="auto"/>
        <w:jc w:val="both"/>
        <w:rPr>
          <w:rFonts w:ascii="Arial" w:hAnsi="Arial"/>
          <w:noProof w:val="0"/>
        </w:rPr>
      </w:pPr>
      <w:r>
        <w:rPr>
          <w:rFonts w:ascii="Arial" w:hAnsi="Arial"/>
          <w:noProof w:val="0"/>
          <w:rtl/>
        </w:rPr>
        <w:t>בסופו של דבר, ה</w:t>
      </w:r>
      <w:r w:rsidR="00181487">
        <w:rPr>
          <w:rFonts w:ascii="Arial" w:hAnsi="Arial" w:hint="cs"/>
          <w:noProof w:val="0"/>
          <w:rtl/>
        </w:rPr>
        <w:t>אם</w:t>
      </w:r>
      <w:r>
        <w:rPr>
          <w:rFonts w:ascii="Arial" w:hAnsi="Arial"/>
          <w:noProof w:val="0"/>
          <w:rtl/>
        </w:rPr>
        <w:t xml:space="preserve"> נמלכה בדעתה ולא עברה לעיר </w:t>
      </w:r>
      <w:r w:rsidR="0044211D">
        <w:rPr>
          <w:rFonts w:ascii="Arial" w:hAnsi="Arial" w:hint="cs"/>
          <w:noProof w:val="0"/>
        </w:rPr>
        <w:t>XXX</w:t>
      </w:r>
      <w:r>
        <w:rPr>
          <w:rFonts w:ascii="Arial" w:hAnsi="Arial"/>
          <w:noProof w:val="0"/>
          <w:rtl/>
        </w:rPr>
        <w:t>, וקביעות בית המשפט לא יושמו. בהחלטה מיום 24.3.23 הורה בית המשפט על סגירת התיק. וכך נקבע באותה החלטה</w:t>
      </w:r>
      <w:r w:rsidR="00DD58A9">
        <w:rPr>
          <w:rFonts w:ascii="Arial" w:hAnsi="Arial" w:hint="cs"/>
          <w:noProof w:val="0"/>
          <w:rtl/>
        </w:rPr>
        <w:t xml:space="preserve">: </w:t>
      </w:r>
      <w:r w:rsidR="00DD58A9" w:rsidRPr="00DD58A9">
        <w:rPr>
          <w:rFonts w:ascii="Arial" w:hAnsi="Arial" w:hint="cs"/>
          <w:b/>
          <w:bCs/>
          <w:noProof w:val="0"/>
          <w:rtl/>
        </w:rPr>
        <w:t>"מאחר והאם שבה להתגורר ב</w:t>
      </w:r>
      <w:r w:rsidR="004329F3">
        <w:rPr>
          <w:rFonts w:ascii="Arial" w:hAnsi="Arial" w:hint="cs"/>
          <w:b/>
          <w:bCs/>
          <w:noProof w:val="0"/>
          <w:rtl/>
        </w:rPr>
        <w:t xml:space="preserve">- </w:t>
      </w:r>
      <w:r w:rsidR="004329F3">
        <w:rPr>
          <w:rFonts w:ascii="Arial" w:hAnsi="Arial" w:hint="cs"/>
          <w:b/>
          <w:bCs/>
          <w:noProof w:val="0"/>
        </w:rPr>
        <w:t>YYY</w:t>
      </w:r>
      <w:r w:rsidR="00DD58A9" w:rsidRPr="00DD58A9">
        <w:rPr>
          <w:rFonts w:ascii="Arial" w:hAnsi="Arial" w:hint="cs"/>
          <w:b/>
          <w:bCs/>
          <w:noProof w:val="0"/>
          <w:rtl/>
        </w:rPr>
        <w:t xml:space="preserve"> ובדיון הודיעה שהחליטה להישאר להתגורר ב</w:t>
      </w:r>
      <w:r w:rsidR="008206B0">
        <w:rPr>
          <w:rFonts w:ascii="Arial" w:hAnsi="Arial" w:hint="cs"/>
          <w:b/>
          <w:bCs/>
          <w:noProof w:val="0"/>
          <w:rtl/>
        </w:rPr>
        <w:t>-</w:t>
      </w:r>
      <w:r w:rsidR="008206B0">
        <w:rPr>
          <w:rFonts w:ascii="Arial" w:hAnsi="Arial" w:hint="cs"/>
          <w:b/>
          <w:bCs/>
          <w:noProof w:val="0"/>
        </w:rPr>
        <w:t>YYY</w:t>
      </w:r>
      <w:r w:rsidR="00DD58A9" w:rsidRPr="00DD58A9">
        <w:rPr>
          <w:rFonts w:ascii="Arial" w:hAnsi="Arial" w:hint="cs"/>
          <w:b/>
          <w:bCs/>
          <w:noProof w:val="0"/>
          <w:rtl/>
        </w:rPr>
        <w:t xml:space="preserve"> והקטינים רשומים למסגרות חינוכיות ב</w:t>
      </w:r>
      <w:r w:rsidR="008206B0">
        <w:rPr>
          <w:rFonts w:ascii="Arial" w:hAnsi="Arial" w:hint="cs"/>
          <w:b/>
          <w:bCs/>
          <w:noProof w:val="0"/>
          <w:rtl/>
        </w:rPr>
        <w:t>-</w:t>
      </w:r>
      <w:r w:rsidR="008206B0">
        <w:rPr>
          <w:rFonts w:ascii="Arial" w:hAnsi="Arial" w:hint="cs"/>
          <w:b/>
          <w:bCs/>
          <w:noProof w:val="0"/>
        </w:rPr>
        <w:t>YYY</w:t>
      </w:r>
      <w:r w:rsidR="00DD58A9" w:rsidRPr="00DD58A9">
        <w:rPr>
          <w:rFonts w:ascii="Arial" w:hAnsi="Arial" w:hint="cs"/>
          <w:b/>
          <w:bCs/>
          <w:noProof w:val="0"/>
          <w:rtl/>
        </w:rPr>
        <w:t>, בעת הזו אין צורך בהמשך ניהול הליכים בתביעה זו. המזכירות תסגור את התיק"</w:t>
      </w:r>
      <w:r w:rsidR="00DD58A9">
        <w:rPr>
          <w:rFonts w:ascii="Arial" w:hAnsi="Arial" w:hint="cs"/>
          <w:noProof w:val="0"/>
          <w:rtl/>
        </w:rPr>
        <w:t>.</w:t>
      </w:r>
    </w:p>
    <w:p w:rsidR="00DD58A9" w:rsidRPr="00DD58A9" w:rsidRDefault="00DD58A9" w:rsidP="00DD58A9">
      <w:pPr>
        <w:pStyle w:val="ac"/>
        <w:rPr>
          <w:rFonts w:ascii="Arial" w:hAnsi="Arial"/>
          <w:noProof w:val="0"/>
          <w:rtl/>
        </w:rPr>
      </w:pPr>
    </w:p>
    <w:p w:rsidR="00DC191C" w:rsidRPr="00DC191C" w:rsidRDefault="00BE4B2D" w:rsidP="0044211D">
      <w:pPr>
        <w:pStyle w:val="ac"/>
        <w:numPr>
          <w:ilvl w:val="1"/>
          <w:numId w:val="2"/>
        </w:numPr>
        <w:spacing w:line="360" w:lineRule="auto"/>
        <w:jc w:val="both"/>
        <w:rPr>
          <w:rFonts w:ascii="Arial" w:hAnsi="Arial"/>
          <w:b/>
          <w:bCs/>
          <w:noProof w:val="0"/>
        </w:rPr>
      </w:pPr>
      <w:r>
        <w:rPr>
          <w:rFonts w:ascii="Arial" w:hAnsi="Arial"/>
          <w:noProof w:val="0"/>
          <w:rtl/>
        </w:rPr>
        <w:t>ב</w:t>
      </w:r>
      <w:r w:rsidR="00682F9B">
        <w:rPr>
          <w:rFonts w:ascii="Arial" w:hAnsi="Arial" w:hint="cs"/>
          <w:noProof w:val="0"/>
          <w:rtl/>
        </w:rPr>
        <w:t>מהלך ש</w:t>
      </w:r>
      <w:r>
        <w:rPr>
          <w:rFonts w:ascii="Arial" w:hAnsi="Arial"/>
          <w:noProof w:val="0"/>
          <w:rtl/>
        </w:rPr>
        <w:t>נת 2023, שוב הביעה ה</w:t>
      </w:r>
      <w:r w:rsidR="00DC191C">
        <w:rPr>
          <w:rFonts w:ascii="Arial" w:hAnsi="Arial" w:hint="cs"/>
          <w:noProof w:val="0"/>
          <w:rtl/>
        </w:rPr>
        <w:t xml:space="preserve">אם </w:t>
      </w:r>
      <w:r>
        <w:rPr>
          <w:rFonts w:ascii="Arial" w:hAnsi="Arial"/>
          <w:noProof w:val="0"/>
          <w:rtl/>
        </w:rPr>
        <w:t xml:space="preserve">כוונה לעבור לעיר </w:t>
      </w:r>
      <w:r w:rsidR="0044211D">
        <w:rPr>
          <w:rFonts w:ascii="Arial" w:hAnsi="Arial" w:hint="cs"/>
          <w:noProof w:val="0"/>
        </w:rPr>
        <w:t>XXX</w:t>
      </w:r>
      <w:r>
        <w:rPr>
          <w:rFonts w:ascii="Arial" w:hAnsi="Arial"/>
          <w:noProof w:val="0"/>
          <w:rtl/>
        </w:rPr>
        <w:t>, ובעקבות זאת, הגיש ה</w:t>
      </w:r>
      <w:r w:rsidR="00DC191C">
        <w:rPr>
          <w:rFonts w:ascii="Arial" w:hAnsi="Arial" w:hint="cs"/>
          <w:noProof w:val="0"/>
          <w:rtl/>
        </w:rPr>
        <w:t>אב</w:t>
      </w:r>
      <w:r>
        <w:rPr>
          <w:rFonts w:ascii="Arial" w:hAnsi="Arial"/>
          <w:noProof w:val="0"/>
          <w:rtl/>
        </w:rPr>
        <w:t xml:space="preserve">, ביום 2.11.2023, את התובענה למתן צו מניעה, היא התובענה </w:t>
      </w:r>
      <w:r w:rsidR="00DC191C">
        <w:rPr>
          <w:rFonts w:ascii="Arial" w:hAnsi="Arial" w:hint="cs"/>
          <w:noProof w:val="0"/>
          <w:rtl/>
        </w:rPr>
        <w:t xml:space="preserve">מושא </w:t>
      </w:r>
      <w:r>
        <w:rPr>
          <w:rFonts w:ascii="Arial" w:hAnsi="Arial"/>
          <w:noProof w:val="0"/>
          <w:rtl/>
        </w:rPr>
        <w:t xml:space="preserve">הכרעה זו. </w:t>
      </w:r>
    </w:p>
    <w:p w:rsidR="00DC191C" w:rsidRPr="00DC191C" w:rsidRDefault="00DC191C" w:rsidP="00DC191C">
      <w:pPr>
        <w:pStyle w:val="ac"/>
        <w:rPr>
          <w:rFonts w:ascii="Arial" w:hAnsi="Arial"/>
          <w:noProof w:val="0"/>
          <w:rtl/>
        </w:rPr>
      </w:pPr>
    </w:p>
    <w:p w:rsidR="00BE4B2D" w:rsidRDefault="00DC191C" w:rsidP="004329F3">
      <w:pPr>
        <w:pStyle w:val="ac"/>
        <w:numPr>
          <w:ilvl w:val="1"/>
          <w:numId w:val="2"/>
        </w:numPr>
        <w:spacing w:line="360" w:lineRule="auto"/>
        <w:jc w:val="both"/>
        <w:rPr>
          <w:rFonts w:ascii="Arial" w:hAnsi="Arial"/>
          <w:b/>
          <w:bCs/>
          <w:noProof w:val="0"/>
        </w:rPr>
      </w:pPr>
      <w:r>
        <w:rPr>
          <w:rFonts w:ascii="Arial" w:hAnsi="Arial" w:hint="cs"/>
          <w:noProof w:val="0"/>
          <w:rtl/>
        </w:rPr>
        <w:t xml:space="preserve">בהליך זה, </w:t>
      </w:r>
      <w:r w:rsidR="00BE4B2D">
        <w:rPr>
          <w:rFonts w:ascii="Arial" w:hAnsi="Arial"/>
          <w:noProof w:val="0"/>
          <w:rtl/>
        </w:rPr>
        <w:t>ה</w:t>
      </w:r>
      <w:r>
        <w:rPr>
          <w:rFonts w:ascii="Arial" w:hAnsi="Arial" w:hint="cs"/>
          <w:noProof w:val="0"/>
          <w:rtl/>
        </w:rPr>
        <w:t xml:space="preserve">אם </w:t>
      </w:r>
      <w:r w:rsidR="00BE4B2D">
        <w:rPr>
          <w:rFonts w:ascii="Arial" w:hAnsi="Arial"/>
          <w:noProof w:val="0"/>
          <w:rtl/>
        </w:rPr>
        <w:t>ביקשה לעבור ל</w:t>
      </w:r>
      <w:r w:rsidR="004329F3">
        <w:rPr>
          <w:rFonts w:ascii="Arial" w:hAnsi="Arial" w:hint="cs"/>
          <w:noProof w:val="0"/>
          <w:rtl/>
        </w:rPr>
        <w:t>-</w:t>
      </w:r>
      <w:r w:rsidR="004329F3">
        <w:rPr>
          <w:rFonts w:ascii="Arial" w:hAnsi="Arial" w:hint="cs"/>
          <w:noProof w:val="0"/>
        </w:rPr>
        <w:t>XXX</w:t>
      </w:r>
      <w:r w:rsidR="00BE4B2D">
        <w:rPr>
          <w:rFonts w:ascii="Arial" w:hAnsi="Arial"/>
          <w:noProof w:val="0"/>
          <w:rtl/>
        </w:rPr>
        <w:t xml:space="preserve"> </w:t>
      </w:r>
      <w:r w:rsidR="007501BA">
        <w:rPr>
          <w:rFonts w:ascii="Arial" w:hAnsi="Arial" w:hint="cs"/>
          <w:noProof w:val="0"/>
          <w:rtl/>
        </w:rPr>
        <w:t xml:space="preserve">כבר </w:t>
      </w:r>
      <w:r w:rsidR="00BE4B2D">
        <w:rPr>
          <w:rFonts w:ascii="Arial" w:hAnsi="Arial"/>
          <w:noProof w:val="0"/>
          <w:rtl/>
        </w:rPr>
        <w:t xml:space="preserve">בסמוך לאחר תחילת שנת הלימודים תשפ"ד, </w:t>
      </w:r>
      <w:r>
        <w:rPr>
          <w:rFonts w:ascii="Arial" w:hAnsi="Arial" w:hint="cs"/>
          <w:noProof w:val="0"/>
          <w:rtl/>
        </w:rPr>
        <w:t>ולרשום את הילדים למוסדות החינוך ב</w:t>
      </w:r>
      <w:r w:rsidR="00385E53">
        <w:rPr>
          <w:rFonts w:ascii="Arial" w:hAnsi="Arial" w:hint="cs"/>
          <w:noProof w:val="0"/>
          <w:rtl/>
        </w:rPr>
        <w:t>-</w:t>
      </w:r>
      <w:r w:rsidR="0044211D">
        <w:rPr>
          <w:rFonts w:ascii="Arial" w:hAnsi="Arial" w:hint="cs"/>
          <w:noProof w:val="0"/>
        </w:rPr>
        <w:t>XXX</w:t>
      </w:r>
      <w:r>
        <w:rPr>
          <w:rFonts w:ascii="Arial" w:hAnsi="Arial" w:hint="cs"/>
          <w:noProof w:val="0"/>
          <w:rtl/>
        </w:rPr>
        <w:t xml:space="preserve"> לאחר תחילת שנת הלימודים. </w:t>
      </w:r>
      <w:r w:rsidR="00BE4B2D">
        <w:rPr>
          <w:rFonts w:ascii="Arial" w:hAnsi="Arial"/>
          <w:noProof w:val="0"/>
          <w:rtl/>
        </w:rPr>
        <w:t>אולם</w:t>
      </w:r>
      <w:r w:rsidR="007501BA">
        <w:rPr>
          <w:rFonts w:ascii="Arial" w:hAnsi="Arial" w:hint="cs"/>
          <w:noProof w:val="0"/>
          <w:rtl/>
        </w:rPr>
        <w:t>,</w:t>
      </w:r>
      <w:r w:rsidR="00BE4B2D">
        <w:rPr>
          <w:rFonts w:ascii="Arial" w:hAnsi="Arial"/>
          <w:noProof w:val="0"/>
          <w:rtl/>
        </w:rPr>
        <w:t xml:space="preserve"> בית המשפט קבע, בהחלטה מיום 28.11.2023, כי </w:t>
      </w:r>
      <w:r w:rsidR="00BE4B2D">
        <w:rPr>
          <w:rFonts w:ascii="Arial" w:hAnsi="Arial"/>
          <w:b/>
          <w:bCs/>
          <w:noProof w:val="0"/>
          <w:rtl/>
        </w:rPr>
        <w:t xml:space="preserve">לא יעשה כל שינוי במסגרות החינוך של הילדים ולא בזמני השהות של האב עם הילדים. </w:t>
      </w:r>
    </w:p>
    <w:p w:rsidR="00BE4B2D" w:rsidRDefault="00BE4B2D" w:rsidP="00BE4B2D">
      <w:pPr>
        <w:pStyle w:val="ac"/>
        <w:spacing w:line="360" w:lineRule="auto"/>
        <w:ind w:left="792"/>
        <w:jc w:val="both"/>
        <w:rPr>
          <w:rFonts w:ascii="Arial" w:hAnsi="Arial"/>
          <w:noProof w:val="0"/>
        </w:rPr>
      </w:pPr>
    </w:p>
    <w:p w:rsidR="00BE4B2D" w:rsidRDefault="00BE4B2D" w:rsidP="00025B33">
      <w:pPr>
        <w:pStyle w:val="ac"/>
        <w:numPr>
          <w:ilvl w:val="1"/>
          <w:numId w:val="2"/>
        </w:numPr>
        <w:spacing w:line="360" w:lineRule="auto"/>
        <w:jc w:val="both"/>
        <w:rPr>
          <w:rFonts w:ascii="Arial" w:hAnsi="Arial"/>
          <w:noProof w:val="0"/>
        </w:rPr>
      </w:pPr>
      <w:r>
        <w:rPr>
          <w:rFonts w:ascii="Arial" w:hAnsi="Arial"/>
          <w:noProof w:val="0"/>
          <w:rtl/>
        </w:rPr>
        <w:t xml:space="preserve">לבית המשפט הוגשו </w:t>
      </w:r>
      <w:r w:rsidRPr="00131C58">
        <w:rPr>
          <w:rFonts w:ascii="Arial" w:hAnsi="Arial"/>
          <w:b/>
          <w:bCs/>
          <w:noProof w:val="0"/>
          <w:rtl/>
        </w:rPr>
        <w:t>שני תסקירים</w:t>
      </w:r>
      <w:r>
        <w:rPr>
          <w:rFonts w:ascii="Arial" w:hAnsi="Arial"/>
          <w:noProof w:val="0"/>
          <w:rtl/>
        </w:rPr>
        <w:t xml:space="preserve"> של העו"ס לסדרי דין </w:t>
      </w:r>
      <w:r w:rsidR="00131C58">
        <w:rPr>
          <w:rFonts w:ascii="Arial" w:hAnsi="Arial" w:hint="cs"/>
          <w:noProof w:val="0"/>
          <w:rtl/>
        </w:rPr>
        <w:t>מ</w:t>
      </w:r>
      <w:r w:rsidR="007501BA">
        <w:rPr>
          <w:rFonts w:ascii="Arial" w:hAnsi="Arial" w:hint="cs"/>
          <w:noProof w:val="0"/>
          <w:rtl/>
        </w:rPr>
        <w:t>מינהל השירותים החברתיים ב</w:t>
      </w:r>
      <w:r>
        <w:rPr>
          <w:rFonts w:ascii="Arial" w:hAnsi="Arial"/>
          <w:noProof w:val="0"/>
          <w:rtl/>
        </w:rPr>
        <w:t xml:space="preserve">עיריית </w:t>
      </w:r>
      <w:r w:rsidR="00025B33">
        <w:rPr>
          <w:rFonts w:ascii="Arial" w:hAnsi="Arial" w:hint="cs"/>
          <w:noProof w:val="0"/>
        </w:rPr>
        <w:t>YYY</w:t>
      </w:r>
      <w:r>
        <w:rPr>
          <w:rFonts w:ascii="Arial" w:hAnsi="Arial"/>
          <w:noProof w:val="0"/>
          <w:rtl/>
        </w:rPr>
        <w:t xml:space="preserve">, </w:t>
      </w:r>
      <w:r w:rsidRPr="00131C58">
        <w:rPr>
          <w:rFonts w:ascii="Arial" w:hAnsi="Arial"/>
          <w:b/>
          <w:bCs/>
          <w:noProof w:val="0"/>
          <w:rtl/>
        </w:rPr>
        <w:t xml:space="preserve">גב' </w:t>
      </w:r>
      <w:r w:rsidR="00385E53">
        <w:rPr>
          <w:rFonts w:ascii="Arial" w:hAnsi="Arial" w:hint="cs"/>
          <w:b/>
          <w:bCs/>
          <w:noProof w:val="0"/>
          <w:rtl/>
        </w:rPr>
        <w:t>---</w:t>
      </w:r>
      <w:r>
        <w:rPr>
          <w:rFonts w:ascii="Arial" w:hAnsi="Arial"/>
          <w:noProof w:val="0"/>
          <w:rtl/>
        </w:rPr>
        <w:t xml:space="preserve">. תסקיר ראשון מיום 31.1.2024; ותסקיר שני נרחב ומקיף מיום 8.5.2024. </w:t>
      </w:r>
    </w:p>
    <w:p w:rsidR="00BE4B2D" w:rsidRDefault="00BE4B2D" w:rsidP="00284F17">
      <w:pPr>
        <w:pStyle w:val="ac"/>
        <w:spacing w:line="360" w:lineRule="auto"/>
        <w:rPr>
          <w:rFonts w:ascii="Arial" w:hAnsi="Arial"/>
          <w:noProof w:val="0"/>
          <w:rtl/>
        </w:rPr>
      </w:pPr>
    </w:p>
    <w:p w:rsidR="00BE4B2D" w:rsidRPr="00284F17" w:rsidRDefault="00BE4B2D" w:rsidP="00284F17">
      <w:pPr>
        <w:pStyle w:val="ac"/>
        <w:numPr>
          <w:ilvl w:val="1"/>
          <w:numId w:val="2"/>
        </w:numPr>
        <w:spacing w:line="360" w:lineRule="auto"/>
        <w:jc w:val="both"/>
        <w:rPr>
          <w:rFonts w:ascii="Arial" w:hAnsi="Arial"/>
          <w:b/>
          <w:bCs/>
          <w:noProof w:val="0"/>
          <w:rtl/>
        </w:rPr>
      </w:pPr>
      <w:r>
        <w:rPr>
          <w:rFonts w:ascii="Arial" w:hAnsi="Arial"/>
          <w:noProof w:val="0"/>
          <w:rtl/>
        </w:rPr>
        <w:t>דיון בתובענה התקיים ביום 17.7.2024, במהלכו ב"כ ה</w:t>
      </w:r>
      <w:r w:rsidR="00284F17">
        <w:rPr>
          <w:rFonts w:ascii="Arial" w:hAnsi="Arial" w:hint="cs"/>
          <w:noProof w:val="0"/>
          <w:rtl/>
        </w:rPr>
        <w:t xml:space="preserve">אם </w:t>
      </w:r>
      <w:r>
        <w:rPr>
          <w:rFonts w:ascii="Arial" w:hAnsi="Arial"/>
          <w:noProof w:val="0"/>
          <w:rtl/>
        </w:rPr>
        <w:t>חקר את העו"ס על התסקיר. ב"כ ה</w:t>
      </w:r>
      <w:r w:rsidR="00284F17">
        <w:rPr>
          <w:rFonts w:ascii="Arial" w:hAnsi="Arial" w:hint="cs"/>
          <w:noProof w:val="0"/>
          <w:rtl/>
        </w:rPr>
        <w:t>אב</w:t>
      </w:r>
      <w:r>
        <w:rPr>
          <w:rFonts w:ascii="Arial" w:hAnsi="Arial"/>
          <w:noProof w:val="0"/>
          <w:rtl/>
        </w:rPr>
        <w:t xml:space="preserve"> הודיע, כי אין בדעתו לחקור את העו"ס ולמעשה ויתר על החקירה. בנוסף לכך, </w:t>
      </w:r>
      <w:r>
        <w:rPr>
          <w:rFonts w:ascii="Arial" w:hAnsi="Arial"/>
          <w:noProof w:val="0"/>
          <w:rtl/>
        </w:rPr>
        <w:lastRenderedPageBreak/>
        <w:t>ב"כ הצדדים הודיעו לבית המשפט, כי הם מוותרים על חקירות הדדיות של בעלי הדין עצמם. בתום החקירה של העו"ס, ב"כ הצדדים סיכמו טענותיהם בע"פ</w:t>
      </w:r>
      <w:r w:rsidR="00DC191C">
        <w:rPr>
          <w:rFonts w:ascii="Arial" w:hAnsi="Arial" w:hint="cs"/>
          <w:noProof w:val="0"/>
          <w:rtl/>
        </w:rPr>
        <w:t xml:space="preserve">, כאמור </w:t>
      </w:r>
      <w:r w:rsidR="00DC191C" w:rsidRPr="00284F17">
        <w:rPr>
          <w:rFonts w:ascii="Arial" w:hAnsi="Arial" w:hint="cs"/>
          <w:b/>
          <w:bCs/>
          <w:noProof w:val="0"/>
          <w:rtl/>
        </w:rPr>
        <w:t xml:space="preserve">בשלוש סוגיות שבמחלוקת </w:t>
      </w:r>
      <w:r w:rsidR="00DC191C" w:rsidRPr="00284F17">
        <w:rPr>
          <w:rFonts w:ascii="Arial" w:hAnsi="Arial"/>
          <w:b/>
          <w:bCs/>
          <w:noProof w:val="0"/>
          <w:rtl/>
        </w:rPr>
        <w:t>–</w:t>
      </w:r>
      <w:r w:rsidR="00DC191C" w:rsidRPr="00284F17">
        <w:rPr>
          <w:rFonts w:ascii="Arial" w:hAnsi="Arial" w:hint="cs"/>
          <w:b/>
          <w:bCs/>
          <w:noProof w:val="0"/>
          <w:rtl/>
        </w:rPr>
        <w:t xml:space="preserve"> זרם המוסד החינוכי, נטל ההסעות ורצף הימים</w:t>
      </w:r>
      <w:r w:rsidRPr="00284F17">
        <w:rPr>
          <w:rFonts w:ascii="Arial" w:hAnsi="Arial"/>
          <w:b/>
          <w:bCs/>
          <w:noProof w:val="0"/>
          <w:rtl/>
        </w:rPr>
        <w:t xml:space="preserve">. </w:t>
      </w:r>
    </w:p>
    <w:p w:rsidR="00BE4B2D" w:rsidRPr="00284F17" w:rsidRDefault="00BE4B2D" w:rsidP="00284F17">
      <w:pPr>
        <w:pStyle w:val="ac"/>
        <w:spacing w:line="360" w:lineRule="auto"/>
        <w:rPr>
          <w:rFonts w:ascii="Arial" w:hAnsi="Arial"/>
          <w:b/>
          <w:bCs/>
          <w:noProof w:val="0"/>
          <w:rtl/>
        </w:rPr>
      </w:pPr>
    </w:p>
    <w:p w:rsidR="00BE4B2D" w:rsidRPr="007501BA" w:rsidRDefault="00DC191C" w:rsidP="00385E53">
      <w:pPr>
        <w:pStyle w:val="ac"/>
        <w:numPr>
          <w:ilvl w:val="1"/>
          <w:numId w:val="2"/>
        </w:numPr>
        <w:spacing w:line="360" w:lineRule="auto"/>
        <w:jc w:val="both"/>
        <w:rPr>
          <w:rFonts w:ascii="Arial" w:hAnsi="Arial"/>
          <w:b/>
          <w:bCs/>
          <w:noProof w:val="0"/>
        </w:rPr>
      </w:pPr>
      <w:r>
        <w:rPr>
          <w:rFonts w:ascii="Arial" w:hAnsi="Arial"/>
          <w:noProof w:val="0"/>
          <w:rtl/>
        </w:rPr>
        <w:t>בתום הדיון</w:t>
      </w:r>
      <w:r>
        <w:rPr>
          <w:rFonts w:ascii="Arial" w:hAnsi="Arial" w:hint="cs"/>
          <w:noProof w:val="0"/>
          <w:rtl/>
        </w:rPr>
        <w:t xml:space="preserve">, </w:t>
      </w:r>
      <w:r w:rsidR="00BE4B2D">
        <w:rPr>
          <w:rFonts w:ascii="Arial" w:hAnsi="Arial"/>
          <w:noProof w:val="0"/>
          <w:rtl/>
        </w:rPr>
        <w:t>מיום 17.7.2024</w:t>
      </w:r>
      <w:r>
        <w:rPr>
          <w:rFonts w:ascii="Arial" w:hAnsi="Arial" w:hint="cs"/>
          <w:noProof w:val="0"/>
          <w:rtl/>
        </w:rPr>
        <w:t>,</w:t>
      </w:r>
      <w:r w:rsidR="00BE4B2D">
        <w:rPr>
          <w:rFonts w:ascii="Arial" w:hAnsi="Arial"/>
          <w:noProof w:val="0"/>
          <w:rtl/>
        </w:rPr>
        <w:t xml:space="preserve"> קיבלו הצדדים את הצעת בית המשפט, כי ימונה מומחה מטעם בית המשפט, פסיכולוג, לצורך מתן טיפול, בין היתר, טיפול משפחתי, הדרכה הורית, תיאום הורי, וכל טיפול אחר שלדעת המומחה דרוש למימוש האחריות ההורית. </w:t>
      </w:r>
      <w:r w:rsidR="00BE4B2D" w:rsidRPr="007501BA">
        <w:rPr>
          <w:rFonts w:ascii="Arial" w:hAnsi="Arial"/>
          <w:b/>
          <w:bCs/>
          <w:noProof w:val="0"/>
          <w:rtl/>
        </w:rPr>
        <w:t xml:space="preserve">בהחלטה מיום 21.7.24, מינה בית המשפט את </w:t>
      </w:r>
      <w:r w:rsidR="00385E53">
        <w:rPr>
          <w:rFonts w:ascii="Arial" w:hAnsi="Arial" w:hint="cs"/>
          <w:b/>
          <w:bCs/>
          <w:noProof w:val="0"/>
          <w:rtl/>
        </w:rPr>
        <w:t>---</w:t>
      </w:r>
      <w:r w:rsidR="00BE4B2D" w:rsidRPr="007501BA">
        <w:rPr>
          <w:rFonts w:ascii="Arial" w:hAnsi="Arial"/>
          <w:b/>
          <w:bCs/>
          <w:noProof w:val="0"/>
          <w:rtl/>
        </w:rPr>
        <w:t xml:space="preserve">.  </w:t>
      </w:r>
    </w:p>
    <w:p w:rsidR="00DC191C" w:rsidRDefault="00DC191C" w:rsidP="00DC191C">
      <w:pPr>
        <w:pStyle w:val="ac"/>
        <w:spacing w:line="360" w:lineRule="auto"/>
        <w:ind w:left="851"/>
        <w:jc w:val="both"/>
        <w:rPr>
          <w:rFonts w:ascii="Arial" w:hAnsi="Arial"/>
          <w:noProof w:val="0"/>
          <w:rtl/>
        </w:rPr>
      </w:pPr>
    </w:p>
    <w:p w:rsidR="00BE4B2D" w:rsidRDefault="00BE4B2D" w:rsidP="00284F17">
      <w:pPr>
        <w:pStyle w:val="ac"/>
        <w:numPr>
          <w:ilvl w:val="0"/>
          <w:numId w:val="2"/>
        </w:numPr>
        <w:spacing w:line="360" w:lineRule="auto"/>
        <w:jc w:val="both"/>
        <w:rPr>
          <w:rFonts w:ascii="Arial" w:hAnsi="Arial"/>
          <w:b/>
          <w:bCs/>
          <w:noProof w:val="0"/>
          <w:u w:val="single"/>
          <w:rtl/>
        </w:rPr>
      </w:pPr>
      <w:r>
        <w:rPr>
          <w:rFonts w:ascii="Arial" w:hAnsi="Arial"/>
          <w:b/>
          <w:bCs/>
          <w:noProof w:val="0"/>
          <w:u w:val="single"/>
          <w:rtl/>
        </w:rPr>
        <w:t xml:space="preserve">טענות </w:t>
      </w:r>
      <w:r w:rsidR="00284F17">
        <w:rPr>
          <w:rFonts w:ascii="Arial" w:hAnsi="Arial" w:hint="cs"/>
          <w:b/>
          <w:bCs/>
          <w:noProof w:val="0"/>
          <w:u w:val="single"/>
          <w:rtl/>
        </w:rPr>
        <w:t>האב</w:t>
      </w:r>
      <w:r>
        <w:rPr>
          <w:rFonts w:ascii="Arial" w:hAnsi="Arial"/>
          <w:b/>
          <w:bCs/>
          <w:noProof w:val="0"/>
          <w:u w:val="single"/>
          <w:rtl/>
        </w:rPr>
        <w:t xml:space="preserve"> </w:t>
      </w:r>
    </w:p>
    <w:p w:rsidR="00BE4B2D" w:rsidRDefault="00BE4B2D" w:rsidP="00BE4B2D">
      <w:pPr>
        <w:pStyle w:val="ac"/>
        <w:spacing w:line="360" w:lineRule="auto"/>
        <w:ind w:left="360"/>
        <w:jc w:val="both"/>
        <w:rPr>
          <w:rFonts w:ascii="Arial" w:hAnsi="Arial"/>
          <w:noProof w:val="0"/>
        </w:rPr>
      </w:pPr>
    </w:p>
    <w:p w:rsidR="00BE4B2D" w:rsidRDefault="00BE4B2D" w:rsidP="00284F17">
      <w:pPr>
        <w:pStyle w:val="ac"/>
        <w:numPr>
          <w:ilvl w:val="1"/>
          <w:numId w:val="2"/>
        </w:numPr>
        <w:spacing w:line="360" w:lineRule="auto"/>
        <w:jc w:val="both"/>
        <w:rPr>
          <w:rFonts w:ascii="Arial" w:hAnsi="Arial"/>
          <w:noProof w:val="0"/>
          <w:rtl/>
        </w:rPr>
      </w:pPr>
      <w:r>
        <w:rPr>
          <w:rFonts w:ascii="Arial" w:hAnsi="Arial"/>
          <w:noProof w:val="0"/>
          <w:u w:val="single"/>
          <w:rtl/>
        </w:rPr>
        <w:t>עיקר טענות ה</w:t>
      </w:r>
      <w:r w:rsidR="00284F17">
        <w:rPr>
          <w:rFonts w:ascii="Arial" w:hAnsi="Arial" w:hint="cs"/>
          <w:noProof w:val="0"/>
          <w:u w:val="single"/>
          <w:rtl/>
        </w:rPr>
        <w:t>אב</w:t>
      </w:r>
      <w:r>
        <w:rPr>
          <w:rFonts w:ascii="Arial" w:hAnsi="Arial"/>
          <w:noProof w:val="0"/>
          <w:u w:val="single"/>
          <w:rtl/>
        </w:rPr>
        <w:t xml:space="preserve"> לעניין זרם המוסד החינוכי</w:t>
      </w:r>
      <w:r>
        <w:rPr>
          <w:rFonts w:ascii="Arial" w:hAnsi="Arial"/>
          <w:noProof w:val="0"/>
          <w:rtl/>
        </w:rPr>
        <w:t xml:space="preserve">: </w:t>
      </w:r>
    </w:p>
    <w:p w:rsidR="00BE4B2D" w:rsidRDefault="00BE4B2D" w:rsidP="0044211D">
      <w:pPr>
        <w:pStyle w:val="ac"/>
        <w:numPr>
          <w:ilvl w:val="0"/>
          <w:numId w:val="3"/>
        </w:numPr>
        <w:spacing w:line="360" w:lineRule="auto"/>
        <w:jc w:val="both"/>
        <w:rPr>
          <w:rFonts w:ascii="Arial" w:hAnsi="Arial"/>
          <w:noProof w:val="0"/>
        </w:rPr>
      </w:pPr>
      <w:r>
        <w:rPr>
          <w:rFonts w:ascii="Arial" w:hAnsi="Arial"/>
          <w:noProof w:val="0"/>
          <w:rtl/>
        </w:rPr>
        <w:t>הרישום למוסדות החינוך ב</w:t>
      </w:r>
      <w:r w:rsidR="00385E53">
        <w:rPr>
          <w:rFonts w:ascii="Arial" w:hAnsi="Arial" w:hint="cs"/>
          <w:noProof w:val="0"/>
          <w:rtl/>
        </w:rPr>
        <w:t>-</w:t>
      </w:r>
      <w:r w:rsidR="0044211D">
        <w:rPr>
          <w:rFonts w:ascii="Arial" w:hAnsi="Arial" w:hint="cs"/>
          <w:noProof w:val="0"/>
        </w:rPr>
        <w:t>XXX</w:t>
      </w:r>
      <w:r>
        <w:rPr>
          <w:rFonts w:ascii="Arial" w:hAnsi="Arial"/>
          <w:noProof w:val="0"/>
          <w:rtl/>
        </w:rPr>
        <w:t xml:space="preserve"> </w:t>
      </w:r>
      <w:r w:rsidR="007501BA">
        <w:rPr>
          <w:rFonts w:ascii="Arial" w:hAnsi="Arial" w:hint="cs"/>
          <w:noProof w:val="0"/>
          <w:rtl/>
        </w:rPr>
        <w:t xml:space="preserve">צריך להיות </w:t>
      </w:r>
      <w:r>
        <w:rPr>
          <w:rFonts w:ascii="Arial" w:hAnsi="Arial"/>
          <w:noProof w:val="0"/>
          <w:rtl/>
        </w:rPr>
        <w:t xml:space="preserve">בזרם חב"ד, ולחילופין </w:t>
      </w:r>
      <w:r w:rsidR="00BB5CED">
        <w:rPr>
          <w:rFonts w:ascii="Arial" w:hAnsi="Arial" w:hint="cs"/>
          <w:noProof w:val="0"/>
          <w:rtl/>
        </w:rPr>
        <w:t>ב</w:t>
      </w:r>
      <w:r>
        <w:rPr>
          <w:rFonts w:ascii="Arial" w:hAnsi="Arial"/>
          <w:noProof w:val="0"/>
          <w:rtl/>
        </w:rPr>
        <w:t>זרם ממלכתי דתי תורני, כפי ש</w:t>
      </w:r>
      <w:r w:rsidR="00284F17">
        <w:rPr>
          <w:rFonts w:ascii="Arial" w:hAnsi="Arial" w:hint="cs"/>
          <w:noProof w:val="0"/>
          <w:rtl/>
        </w:rPr>
        <w:t xml:space="preserve">המליצה העו"ס </w:t>
      </w:r>
      <w:r>
        <w:rPr>
          <w:rFonts w:ascii="Arial" w:hAnsi="Arial"/>
          <w:noProof w:val="0"/>
          <w:rtl/>
        </w:rPr>
        <w:t xml:space="preserve">בתסקיר. </w:t>
      </w:r>
    </w:p>
    <w:p w:rsidR="00BE4B2D" w:rsidRDefault="007501BA" w:rsidP="007501BA">
      <w:pPr>
        <w:pStyle w:val="ac"/>
        <w:numPr>
          <w:ilvl w:val="0"/>
          <w:numId w:val="3"/>
        </w:numPr>
        <w:spacing w:line="360" w:lineRule="auto"/>
        <w:jc w:val="both"/>
        <w:rPr>
          <w:rFonts w:ascii="Arial" w:hAnsi="Arial"/>
          <w:noProof w:val="0"/>
        </w:rPr>
      </w:pPr>
      <w:r>
        <w:rPr>
          <w:rFonts w:ascii="Arial" w:hAnsi="Arial" w:hint="cs"/>
          <w:noProof w:val="0"/>
          <w:rtl/>
        </w:rPr>
        <w:t>ה</w:t>
      </w:r>
      <w:r>
        <w:rPr>
          <w:rFonts w:ascii="Arial" w:hAnsi="Arial"/>
          <w:noProof w:val="0"/>
          <w:rtl/>
        </w:rPr>
        <w:t xml:space="preserve">רישום למוסדות החינוך </w:t>
      </w:r>
      <w:r>
        <w:rPr>
          <w:rFonts w:ascii="Arial" w:hAnsi="Arial" w:hint="cs"/>
          <w:noProof w:val="0"/>
          <w:rtl/>
        </w:rPr>
        <w:t xml:space="preserve">צריך להיות </w:t>
      </w:r>
      <w:r w:rsidR="00BE4B2D">
        <w:rPr>
          <w:rFonts w:ascii="Arial" w:hAnsi="Arial"/>
          <w:noProof w:val="0"/>
          <w:rtl/>
        </w:rPr>
        <w:t xml:space="preserve">בשיתוף פעולה </w:t>
      </w:r>
      <w:r>
        <w:rPr>
          <w:rFonts w:ascii="Arial" w:hAnsi="Arial" w:hint="cs"/>
          <w:noProof w:val="0"/>
          <w:rtl/>
        </w:rPr>
        <w:t xml:space="preserve">בין ההורים </w:t>
      </w:r>
      <w:r w:rsidR="00BE4B2D">
        <w:rPr>
          <w:rFonts w:ascii="Arial" w:hAnsi="Arial"/>
          <w:noProof w:val="0"/>
          <w:rtl/>
        </w:rPr>
        <w:t xml:space="preserve">ובהסכמה של האב לרישום. </w:t>
      </w:r>
    </w:p>
    <w:p w:rsidR="00BE4B2D" w:rsidRDefault="00BE4B2D" w:rsidP="00BE4B2D">
      <w:pPr>
        <w:pStyle w:val="ac"/>
        <w:spacing w:line="360" w:lineRule="auto"/>
        <w:ind w:left="1211"/>
        <w:jc w:val="both"/>
        <w:rPr>
          <w:rFonts w:ascii="Arial" w:hAnsi="Arial"/>
          <w:noProof w:val="0"/>
        </w:rPr>
      </w:pPr>
    </w:p>
    <w:p w:rsidR="00BE4B2D" w:rsidRDefault="00BE4B2D" w:rsidP="00284F17">
      <w:pPr>
        <w:pStyle w:val="ac"/>
        <w:numPr>
          <w:ilvl w:val="1"/>
          <w:numId w:val="2"/>
        </w:numPr>
        <w:spacing w:line="360" w:lineRule="auto"/>
        <w:jc w:val="both"/>
        <w:rPr>
          <w:rFonts w:ascii="Arial" w:hAnsi="Arial"/>
          <w:noProof w:val="0"/>
        </w:rPr>
      </w:pPr>
      <w:r>
        <w:rPr>
          <w:rFonts w:ascii="Arial" w:hAnsi="Arial"/>
          <w:noProof w:val="0"/>
          <w:u w:val="single"/>
          <w:rtl/>
        </w:rPr>
        <w:t>עיקר טענות ה</w:t>
      </w:r>
      <w:r w:rsidR="00284F17">
        <w:rPr>
          <w:rFonts w:ascii="Arial" w:hAnsi="Arial" w:hint="cs"/>
          <w:noProof w:val="0"/>
          <w:u w:val="single"/>
          <w:rtl/>
        </w:rPr>
        <w:t>אב</w:t>
      </w:r>
      <w:r>
        <w:rPr>
          <w:rFonts w:ascii="Arial" w:hAnsi="Arial"/>
          <w:noProof w:val="0"/>
          <w:u w:val="single"/>
          <w:rtl/>
        </w:rPr>
        <w:t xml:space="preserve"> לעניין נטל ההסעות</w:t>
      </w:r>
      <w:r>
        <w:rPr>
          <w:rFonts w:ascii="Arial" w:hAnsi="Arial"/>
          <w:noProof w:val="0"/>
          <w:rtl/>
        </w:rPr>
        <w:t xml:space="preserve">: </w:t>
      </w:r>
    </w:p>
    <w:p w:rsidR="00BE4B2D" w:rsidRDefault="00BE4B2D" w:rsidP="00204D6B">
      <w:pPr>
        <w:pStyle w:val="ac"/>
        <w:numPr>
          <w:ilvl w:val="0"/>
          <w:numId w:val="4"/>
        </w:numPr>
        <w:spacing w:line="360" w:lineRule="auto"/>
        <w:jc w:val="both"/>
        <w:rPr>
          <w:rFonts w:ascii="Arial" w:hAnsi="Arial"/>
          <w:noProof w:val="0"/>
        </w:rPr>
      </w:pPr>
      <w:r>
        <w:rPr>
          <w:rFonts w:ascii="Arial" w:hAnsi="Arial"/>
          <w:noProof w:val="0"/>
          <w:rtl/>
        </w:rPr>
        <w:t>נטל ההסעות מ</w:t>
      </w:r>
      <w:r w:rsidR="00385E53">
        <w:rPr>
          <w:rFonts w:ascii="Arial" w:hAnsi="Arial" w:hint="cs"/>
          <w:noProof w:val="0"/>
          <w:rtl/>
        </w:rPr>
        <w:t>-</w:t>
      </w:r>
      <w:r w:rsidR="00204D6B">
        <w:rPr>
          <w:rFonts w:ascii="Arial" w:hAnsi="Arial" w:hint="cs"/>
          <w:noProof w:val="0"/>
        </w:rPr>
        <w:t>YYY</w:t>
      </w:r>
      <w:r w:rsidR="0044211D">
        <w:rPr>
          <w:rFonts w:ascii="Arial" w:hAnsi="Arial" w:hint="cs"/>
          <w:noProof w:val="0"/>
          <w:rtl/>
        </w:rPr>
        <w:t xml:space="preserve"> </w:t>
      </w:r>
      <w:r>
        <w:rPr>
          <w:rFonts w:ascii="Arial" w:hAnsi="Arial"/>
          <w:noProof w:val="0"/>
          <w:rtl/>
        </w:rPr>
        <w:t>ל</w:t>
      </w:r>
      <w:r w:rsidR="0044211D">
        <w:rPr>
          <w:rFonts w:ascii="Arial" w:hAnsi="Arial" w:hint="cs"/>
          <w:noProof w:val="0"/>
        </w:rPr>
        <w:t>XXX</w:t>
      </w:r>
      <w:r w:rsidR="00204D6B">
        <w:rPr>
          <w:rFonts w:ascii="Arial" w:hAnsi="Arial"/>
          <w:noProof w:val="0"/>
        </w:rPr>
        <w:t>-</w:t>
      </w:r>
      <w:r>
        <w:rPr>
          <w:rFonts w:ascii="Arial" w:hAnsi="Arial"/>
          <w:noProof w:val="0"/>
          <w:rtl/>
        </w:rPr>
        <w:t xml:space="preserve"> הוא נטל כבד, כאשר אם הוא יוטל עליו באופן בלעדי, יהיה עליו לנסוע 40 נסיעות בחודש </w:t>
      </w:r>
      <w:r w:rsidR="009362C4">
        <w:rPr>
          <w:rFonts w:ascii="Arial" w:hAnsi="Arial" w:hint="cs"/>
          <w:noProof w:val="0"/>
          <w:rtl/>
        </w:rPr>
        <w:t xml:space="preserve">(הלוך וחזור). </w:t>
      </w:r>
    </w:p>
    <w:p w:rsidR="00BE4B2D" w:rsidRDefault="009362C4" w:rsidP="004329F3">
      <w:pPr>
        <w:pStyle w:val="ac"/>
        <w:numPr>
          <w:ilvl w:val="0"/>
          <w:numId w:val="4"/>
        </w:numPr>
        <w:spacing w:line="360" w:lineRule="auto"/>
        <w:jc w:val="both"/>
        <w:rPr>
          <w:rFonts w:ascii="Arial" w:hAnsi="Arial"/>
          <w:noProof w:val="0"/>
        </w:rPr>
      </w:pPr>
      <w:r>
        <w:rPr>
          <w:rFonts w:ascii="Arial" w:hAnsi="Arial" w:hint="cs"/>
          <w:noProof w:val="0"/>
          <w:rtl/>
        </w:rPr>
        <w:t xml:space="preserve">האב </w:t>
      </w:r>
      <w:r w:rsidR="00BE4B2D">
        <w:rPr>
          <w:rFonts w:ascii="Arial" w:hAnsi="Arial"/>
          <w:noProof w:val="0"/>
          <w:rtl/>
        </w:rPr>
        <w:t xml:space="preserve">עובד כמרצה </w:t>
      </w:r>
      <w:r w:rsidR="004329F3">
        <w:rPr>
          <w:rFonts w:ascii="Arial" w:hAnsi="Arial"/>
          <w:noProof w:val="0"/>
        </w:rPr>
        <w:t>-</w:t>
      </w:r>
      <w:r w:rsidR="00204D6B">
        <w:rPr>
          <w:rFonts w:ascii="Arial" w:hAnsi="Arial" w:hint="cs"/>
          <w:noProof w:val="0"/>
        </w:rPr>
        <w:t>--</w:t>
      </w:r>
      <w:r w:rsidR="00BE4B2D">
        <w:rPr>
          <w:rFonts w:ascii="Arial" w:hAnsi="Arial"/>
          <w:noProof w:val="0"/>
          <w:rtl/>
        </w:rPr>
        <w:t>, ומערכת הקורסים מוכתבת לו. נטל הנסיעות יפגע בעבודתו ובכל שגרת חייו. אין שום הצדקה לגזול מהאב עשרות שעות בחודש</w:t>
      </w:r>
      <w:r>
        <w:rPr>
          <w:rFonts w:ascii="Arial" w:hAnsi="Arial" w:hint="cs"/>
          <w:noProof w:val="0"/>
          <w:rtl/>
        </w:rPr>
        <w:t>,</w:t>
      </w:r>
      <w:r w:rsidR="00BE4B2D">
        <w:rPr>
          <w:rFonts w:ascii="Arial" w:hAnsi="Arial"/>
          <w:noProof w:val="0"/>
          <w:rtl/>
        </w:rPr>
        <w:t xml:space="preserve"> כאשר האם לא תישא בהשלכות ובמחירים על רצונה שלה לעבור עם הילדים ל</w:t>
      </w:r>
      <w:r w:rsidR="0044211D">
        <w:rPr>
          <w:rFonts w:ascii="Arial" w:hAnsi="Arial" w:hint="cs"/>
          <w:noProof w:val="0"/>
        </w:rPr>
        <w:t>XXX</w:t>
      </w:r>
      <w:r w:rsidR="00BE4B2D">
        <w:rPr>
          <w:rFonts w:ascii="Arial" w:hAnsi="Arial"/>
          <w:noProof w:val="0"/>
          <w:rtl/>
        </w:rPr>
        <w:t>.</w:t>
      </w:r>
    </w:p>
    <w:p w:rsidR="00BE4B2D" w:rsidRDefault="00BE4B2D" w:rsidP="00385E53">
      <w:pPr>
        <w:pStyle w:val="ac"/>
        <w:numPr>
          <w:ilvl w:val="0"/>
          <w:numId w:val="4"/>
        </w:numPr>
        <w:spacing w:line="360" w:lineRule="auto"/>
        <w:jc w:val="both"/>
        <w:rPr>
          <w:rFonts w:ascii="Arial" w:hAnsi="Arial"/>
          <w:noProof w:val="0"/>
        </w:rPr>
      </w:pPr>
      <w:r>
        <w:rPr>
          <w:rFonts w:ascii="Arial" w:hAnsi="Arial"/>
          <w:noProof w:val="0"/>
          <w:rtl/>
        </w:rPr>
        <w:t>עוד טוען ה</w:t>
      </w:r>
      <w:r w:rsidR="009362C4">
        <w:rPr>
          <w:rFonts w:ascii="Arial" w:hAnsi="Arial" w:hint="cs"/>
          <w:noProof w:val="0"/>
          <w:rtl/>
        </w:rPr>
        <w:t>אב</w:t>
      </w:r>
      <w:r>
        <w:rPr>
          <w:rFonts w:ascii="Arial" w:hAnsi="Arial"/>
          <w:noProof w:val="0"/>
          <w:rtl/>
        </w:rPr>
        <w:t>, כי אין כל הצדקה, לא משפטית ולא מוסרית, להטיל על</w:t>
      </w:r>
      <w:r w:rsidR="009362C4">
        <w:rPr>
          <w:rFonts w:ascii="Arial" w:hAnsi="Arial" w:hint="cs"/>
          <w:noProof w:val="0"/>
          <w:rtl/>
        </w:rPr>
        <w:t>יו</w:t>
      </w:r>
      <w:r>
        <w:rPr>
          <w:rFonts w:ascii="Arial" w:hAnsi="Arial"/>
          <w:noProof w:val="0"/>
          <w:rtl/>
        </w:rPr>
        <w:t xml:space="preserve"> לבדו את נטל ההסעות, בוודאי כאשר </w:t>
      </w:r>
      <w:r w:rsidR="009362C4">
        <w:rPr>
          <w:rFonts w:ascii="Arial" w:hAnsi="Arial" w:hint="cs"/>
          <w:noProof w:val="0"/>
          <w:rtl/>
        </w:rPr>
        <w:t xml:space="preserve">האם </w:t>
      </w:r>
      <w:r>
        <w:rPr>
          <w:rFonts w:ascii="Arial" w:hAnsi="Arial"/>
          <w:noProof w:val="0"/>
          <w:rtl/>
        </w:rPr>
        <w:t>היא שהחליטה לעבור מ</w:t>
      </w:r>
      <w:r w:rsidR="0044211D">
        <w:rPr>
          <w:rFonts w:ascii="Arial" w:hAnsi="Arial" w:hint="cs"/>
          <w:noProof w:val="0"/>
          <w:rtl/>
        </w:rPr>
        <w:t>-</w:t>
      </w:r>
      <w:r w:rsidR="00204D6B">
        <w:rPr>
          <w:rFonts w:ascii="Arial" w:hAnsi="Arial" w:hint="cs"/>
          <w:noProof w:val="0"/>
        </w:rPr>
        <w:t>YYY</w:t>
      </w:r>
      <w:r w:rsidR="0044211D">
        <w:rPr>
          <w:rFonts w:ascii="Arial" w:hAnsi="Arial" w:hint="cs"/>
          <w:noProof w:val="0"/>
        </w:rPr>
        <w:t xml:space="preserve"> </w:t>
      </w:r>
      <w:r>
        <w:rPr>
          <w:rFonts w:ascii="Arial" w:hAnsi="Arial"/>
          <w:noProof w:val="0"/>
          <w:rtl/>
        </w:rPr>
        <w:t xml:space="preserve"> ל</w:t>
      </w:r>
      <w:r w:rsidR="0044211D">
        <w:rPr>
          <w:rFonts w:ascii="Arial" w:hAnsi="Arial" w:hint="cs"/>
          <w:noProof w:val="0"/>
          <w:rtl/>
        </w:rPr>
        <w:t xml:space="preserve">- </w:t>
      </w:r>
      <w:r w:rsidR="0044211D">
        <w:rPr>
          <w:rFonts w:ascii="Arial" w:hAnsi="Arial" w:hint="cs"/>
          <w:noProof w:val="0"/>
        </w:rPr>
        <w:t>XXX</w:t>
      </w:r>
      <w:r>
        <w:rPr>
          <w:rFonts w:ascii="Arial" w:hAnsi="Arial"/>
          <w:noProof w:val="0"/>
          <w:rtl/>
        </w:rPr>
        <w:t xml:space="preserve">. </w:t>
      </w:r>
    </w:p>
    <w:p w:rsidR="00BE4B2D" w:rsidRDefault="00BE4B2D" w:rsidP="00BE4B2D">
      <w:pPr>
        <w:pStyle w:val="ac"/>
        <w:spacing w:line="360" w:lineRule="auto"/>
        <w:ind w:left="360"/>
        <w:jc w:val="both"/>
        <w:rPr>
          <w:rFonts w:ascii="Arial" w:hAnsi="Arial"/>
          <w:noProof w:val="0"/>
        </w:rPr>
      </w:pPr>
    </w:p>
    <w:p w:rsidR="00BE4B2D" w:rsidRDefault="00BE4B2D" w:rsidP="001716D9">
      <w:pPr>
        <w:pStyle w:val="ac"/>
        <w:numPr>
          <w:ilvl w:val="1"/>
          <w:numId w:val="2"/>
        </w:numPr>
        <w:spacing w:line="360" w:lineRule="auto"/>
        <w:jc w:val="both"/>
        <w:rPr>
          <w:rFonts w:ascii="Arial" w:hAnsi="Arial"/>
          <w:noProof w:val="0"/>
        </w:rPr>
      </w:pPr>
      <w:r>
        <w:rPr>
          <w:rFonts w:ascii="Arial" w:hAnsi="Arial"/>
          <w:noProof w:val="0"/>
          <w:u w:val="single"/>
          <w:rtl/>
        </w:rPr>
        <w:t>עיקר טענות ה</w:t>
      </w:r>
      <w:r w:rsidR="009362C4">
        <w:rPr>
          <w:rFonts w:ascii="Arial" w:hAnsi="Arial" w:hint="cs"/>
          <w:noProof w:val="0"/>
          <w:u w:val="single"/>
          <w:rtl/>
        </w:rPr>
        <w:t>אב</w:t>
      </w:r>
      <w:r>
        <w:rPr>
          <w:rFonts w:ascii="Arial" w:hAnsi="Arial"/>
          <w:noProof w:val="0"/>
          <w:u w:val="single"/>
          <w:rtl/>
        </w:rPr>
        <w:t xml:space="preserve"> לעניין רצף </w:t>
      </w:r>
      <w:r w:rsidR="007501BA">
        <w:rPr>
          <w:rFonts w:ascii="Arial" w:hAnsi="Arial" w:hint="cs"/>
          <w:noProof w:val="0"/>
          <w:u w:val="single"/>
          <w:rtl/>
        </w:rPr>
        <w:t xml:space="preserve">ימי </w:t>
      </w:r>
      <w:r>
        <w:rPr>
          <w:rFonts w:ascii="Arial" w:hAnsi="Arial"/>
          <w:noProof w:val="0"/>
          <w:u w:val="single"/>
          <w:rtl/>
        </w:rPr>
        <w:t>השהייה של הילדים עמו</w:t>
      </w:r>
      <w:r w:rsidR="009362C4">
        <w:rPr>
          <w:rFonts w:ascii="Arial" w:hAnsi="Arial" w:hint="cs"/>
          <w:noProof w:val="0"/>
          <w:rtl/>
        </w:rPr>
        <w:t xml:space="preserve">: </w:t>
      </w:r>
    </w:p>
    <w:p w:rsidR="00BE4B2D" w:rsidRDefault="00BE4B2D" w:rsidP="00BE4B2D">
      <w:pPr>
        <w:pStyle w:val="ac"/>
        <w:numPr>
          <w:ilvl w:val="0"/>
          <w:numId w:val="5"/>
        </w:numPr>
        <w:spacing w:line="360" w:lineRule="auto"/>
        <w:jc w:val="both"/>
        <w:rPr>
          <w:rFonts w:ascii="Arial" w:hAnsi="Arial"/>
          <w:noProof w:val="0"/>
        </w:rPr>
      </w:pPr>
      <w:r>
        <w:rPr>
          <w:rFonts w:ascii="Arial" w:hAnsi="Arial"/>
          <w:noProof w:val="0"/>
          <w:rtl/>
        </w:rPr>
        <w:t xml:space="preserve">הסדרי השהייה הנוכחיים, גם הומלצו על ידי העו"ס, וגם נוהגים כך זמן רב. </w:t>
      </w:r>
    </w:p>
    <w:p w:rsidR="00BE4B2D" w:rsidRDefault="00BE4B2D" w:rsidP="00BE4B2D">
      <w:pPr>
        <w:pStyle w:val="ac"/>
        <w:numPr>
          <w:ilvl w:val="0"/>
          <w:numId w:val="5"/>
        </w:numPr>
        <w:spacing w:line="360" w:lineRule="auto"/>
        <w:jc w:val="both"/>
        <w:rPr>
          <w:rFonts w:ascii="Arial" w:hAnsi="Arial"/>
          <w:noProof w:val="0"/>
        </w:rPr>
      </w:pPr>
      <w:r>
        <w:rPr>
          <w:rFonts w:ascii="Arial" w:hAnsi="Arial"/>
          <w:noProof w:val="0"/>
          <w:rtl/>
        </w:rPr>
        <w:t xml:space="preserve">רצף הימים שהילדים עם האב מיום חמישי ועד יום ראשון [כל סופ"ש שני], טוב לילדים ומחזק את הקשר בינם לבין האב. </w:t>
      </w:r>
    </w:p>
    <w:p w:rsidR="00BE4B2D" w:rsidRDefault="00BE4B2D" w:rsidP="007501BA">
      <w:pPr>
        <w:pStyle w:val="ac"/>
        <w:numPr>
          <w:ilvl w:val="0"/>
          <w:numId w:val="5"/>
        </w:numPr>
        <w:spacing w:line="360" w:lineRule="auto"/>
        <w:jc w:val="both"/>
        <w:rPr>
          <w:rFonts w:ascii="Arial" w:hAnsi="Arial"/>
          <w:noProof w:val="0"/>
        </w:rPr>
      </w:pPr>
      <w:r>
        <w:rPr>
          <w:rFonts w:ascii="Arial" w:hAnsi="Arial"/>
          <w:noProof w:val="0"/>
          <w:rtl/>
        </w:rPr>
        <w:t>רצף ימים קיים גם כאשר הילדים שוהים עם האם ב</w:t>
      </w:r>
      <w:r w:rsidR="007501BA">
        <w:rPr>
          <w:rFonts w:ascii="Arial" w:hAnsi="Arial"/>
          <w:noProof w:val="0"/>
          <w:rtl/>
        </w:rPr>
        <w:t>כל סופ"ש שני</w:t>
      </w:r>
      <w:r w:rsidR="00BB5CED">
        <w:rPr>
          <w:rFonts w:ascii="Arial" w:hAnsi="Arial" w:hint="cs"/>
          <w:noProof w:val="0"/>
          <w:rtl/>
        </w:rPr>
        <w:t>, והוא אף גדול יותר (שישי עד שלישי)</w:t>
      </w:r>
      <w:r w:rsidR="007501BA">
        <w:rPr>
          <w:rFonts w:ascii="Arial" w:hAnsi="Arial" w:hint="cs"/>
          <w:noProof w:val="0"/>
          <w:rtl/>
        </w:rPr>
        <w:t>.</w:t>
      </w:r>
    </w:p>
    <w:p w:rsidR="00BE4B2D" w:rsidRDefault="00BE4B2D" w:rsidP="009362C4">
      <w:pPr>
        <w:pStyle w:val="ac"/>
        <w:numPr>
          <w:ilvl w:val="0"/>
          <w:numId w:val="5"/>
        </w:numPr>
        <w:spacing w:line="360" w:lineRule="auto"/>
        <w:jc w:val="both"/>
        <w:rPr>
          <w:rFonts w:ascii="Arial" w:hAnsi="Arial"/>
          <w:noProof w:val="0"/>
        </w:rPr>
      </w:pPr>
      <w:r>
        <w:rPr>
          <w:rFonts w:ascii="Arial" w:hAnsi="Arial"/>
          <w:noProof w:val="0"/>
          <w:rtl/>
        </w:rPr>
        <w:lastRenderedPageBreak/>
        <w:t>הסדרי השהייה אותם מבקשת ה</w:t>
      </w:r>
      <w:r w:rsidR="009362C4">
        <w:rPr>
          <w:rFonts w:ascii="Arial" w:hAnsi="Arial" w:hint="cs"/>
          <w:noProof w:val="0"/>
          <w:rtl/>
        </w:rPr>
        <w:t xml:space="preserve">אם </w:t>
      </w:r>
      <w:r>
        <w:rPr>
          <w:rFonts w:ascii="Arial" w:hAnsi="Arial"/>
          <w:noProof w:val="0"/>
          <w:rtl/>
        </w:rPr>
        <w:t xml:space="preserve">להחיל באמצע השבוע, בימי שני ורביעי, אינם </w:t>
      </w:r>
      <w:r w:rsidR="009362C4">
        <w:rPr>
          <w:rFonts w:ascii="Arial" w:hAnsi="Arial" w:hint="cs"/>
          <w:noProof w:val="0"/>
          <w:rtl/>
        </w:rPr>
        <w:t xml:space="preserve">אפשריים מבחינת האב </w:t>
      </w:r>
      <w:r>
        <w:rPr>
          <w:rFonts w:ascii="Arial" w:hAnsi="Arial"/>
          <w:noProof w:val="0"/>
          <w:rtl/>
        </w:rPr>
        <w:t xml:space="preserve">בשל אילוצי מקום עבודתו. </w:t>
      </w:r>
    </w:p>
    <w:p w:rsidR="007501BA" w:rsidRPr="00BB5CED" w:rsidRDefault="007501BA" w:rsidP="00BB5CED">
      <w:pPr>
        <w:spacing w:line="360" w:lineRule="auto"/>
        <w:jc w:val="both"/>
        <w:rPr>
          <w:rFonts w:ascii="Arial" w:hAnsi="Arial"/>
          <w:noProof w:val="0"/>
        </w:rPr>
      </w:pPr>
    </w:p>
    <w:p w:rsidR="00BE4B2D" w:rsidRDefault="00BE4B2D" w:rsidP="009362C4">
      <w:pPr>
        <w:pStyle w:val="ac"/>
        <w:numPr>
          <w:ilvl w:val="0"/>
          <w:numId w:val="2"/>
        </w:numPr>
        <w:spacing w:line="360" w:lineRule="auto"/>
        <w:jc w:val="both"/>
        <w:rPr>
          <w:rFonts w:ascii="Arial" w:hAnsi="Arial"/>
          <w:noProof w:val="0"/>
        </w:rPr>
      </w:pPr>
      <w:r>
        <w:rPr>
          <w:rFonts w:ascii="Arial" w:hAnsi="Arial"/>
          <w:b/>
          <w:bCs/>
          <w:noProof w:val="0"/>
          <w:u w:val="single"/>
          <w:rtl/>
        </w:rPr>
        <w:t>טענות ה</w:t>
      </w:r>
      <w:r w:rsidR="009362C4">
        <w:rPr>
          <w:rFonts w:ascii="Arial" w:hAnsi="Arial" w:hint="cs"/>
          <w:b/>
          <w:bCs/>
          <w:noProof w:val="0"/>
          <w:u w:val="single"/>
          <w:rtl/>
        </w:rPr>
        <w:t>אם</w:t>
      </w:r>
      <w:r>
        <w:rPr>
          <w:rFonts w:ascii="Arial" w:hAnsi="Arial"/>
          <w:noProof w:val="0"/>
          <w:rtl/>
        </w:rPr>
        <w:t xml:space="preserve">: </w:t>
      </w:r>
    </w:p>
    <w:p w:rsidR="00BE4B2D" w:rsidRDefault="00BE4B2D" w:rsidP="00BE4B2D">
      <w:pPr>
        <w:pStyle w:val="ac"/>
        <w:spacing w:line="360" w:lineRule="auto"/>
        <w:ind w:left="360"/>
        <w:jc w:val="both"/>
        <w:rPr>
          <w:rFonts w:ascii="Arial" w:hAnsi="Arial"/>
          <w:noProof w:val="0"/>
        </w:rPr>
      </w:pPr>
    </w:p>
    <w:p w:rsidR="00BE4B2D" w:rsidRDefault="00BE4B2D" w:rsidP="009362C4">
      <w:pPr>
        <w:pStyle w:val="ac"/>
        <w:numPr>
          <w:ilvl w:val="1"/>
          <w:numId w:val="2"/>
        </w:numPr>
        <w:spacing w:line="360" w:lineRule="auto"/>
        <w:jc w:val="both"/>
        <w:rPr>
          <w:rFonts w:ascii="Arial" w:hAnsi="Arial"/>
          <w:noProof w:val="0"/>
        </w:rPr>
      </w:pPr>
      <w:r>
        <w:rPr>
          <w:rFonts w:ascii="Arial" w:hAnsi="Arial"/>
          <w:noProof w:val="0"/>
          <w:u w:val="single"/>
          <w:rtl/>
        </w:rPr>
        <w:t>עיקר טענות ה</w:t>
      </w:r>
      <w:r w:rsidR="009362C4">
        <w:rPr>
          <w:rFonts w:ascii="Arial" w:hAnsi="Arial" w:hint="cs"/>
          <w:noProof w:val="0"/>
          <w:u w:val="single"/>
          <w:rtl/>
        </w:rPr>
        <w:t>אם</w:t>
      </w:r>
      <w:r>
        <w:rPr>
          <w:rFonts w:ascii="Arial" w:hAnsi="Arial"/>
          <w:noProof w:val="0"/>
          <w:u w:val="single"/>
          <w:rtl/>
        </w:rPr>
        <w:t xml:space="preserve"> לעניין זרם המוסד החינוכי</w:t>
      </w:r>
      <w:r>
        <w:rPr>
          <w:rFonts w:ascii="Arial" w:hAnsi="Arial"/>
          <w:noProof w:val="0"/>
          <w:rtl/>
        </w:rPr>
        <w:t xml:space="preserve">: </w:t>
      </w:r>
    </w:p>
    <w:p w:rsidR="00BE4B2D" w:rsidRDefault="00BE4B2D" w:rsidP="0044211D">
      <w:pPr>
        <w:pStyle w:val="ac"/>
        <w:numPr>
          <w:ilvl w:val="0"/>
          <w:numId w:val="6"/>
        </w:numPr>
        <w:spacing w:line="360" w:lineRule="auto"/>
        <w:jc w:val="both"/>
        <w:rPr>
          <w:rFonts w:ascii="Arial" w:hAnsi="Arial"/>
          <w:noProof w:val="0"/>
        </w:rPr>
      </w:pPr>
      <w:r>
        <w:rPr>
          <w:rFonts w:ascii="Arial" w:hAnsi="Arial"/>
          <w:noProof w:val="0"/>
          <w:rtl/>
        </w:rPr>
        <w:t xml:space="preserve">בית המשפט, כב' השופטת תמר סנונית-פורר קבעה, כי בשנה הבאה (תשפ"ה) הילדים יתחנכו בעיר </w:t>
      </w:r>
      <w:r w:rsidR="0044211D">
        <w:rPr>
          <w:rFonts w:ascii="Arial" w:hAnsi="Arial" w:hint="cs"/>
          <w:noProof w:val="0"/>
        </w:rPr>
        <w:t>XXX</w:t>
      </w:r>
      <w:r>
        <w:rPr>
          <w:rFonts w:ascii="Arial" w:hAnsi="Arial"/>
          <w:noProof w:val="0"/>
          <w:rtl/>
        </w:rPr>
        <w:t xml:space="preserve"> בזרם חינוכי ממלכתי דתי. החלטה זו תואמת גם את המלצת העו"ס בתסקיר הראשון. </w:t>
      </w:r>
    </w:p>
    <w:p w:rsidR="00BE4B2D" w:rsidRDefault="00BE4B2D" w:rsidP="00204D6B">
      <w:pPr>
        <w:pStyle w:val="ac"/>
        <w:numPr>
          <w:ilvl w:val="0"/>
          <w:numId w:val="6"/>
        </w:numPr>
        <w:spacing w:line="360" w:lineRule="auto"/>
        <w:jc w:val="both"/>
        <w:rPr>
          <w:rFonts w:ascii="Arial" w:hAnsi="Arial"/>
          <w:noProof w:val="0"/>
        </w:rPr>
      </w:pPr>
      <w:r>
        <w:rPr>
          <w:rFonts w:ascii="Arial" w:hAnsi="Arial"/>
          <w:noProof w:val="0"/>
          <w:rtl/>
        </w:rPr>
        <w:t xml:space="preserve">בירור מעמיק </w:t>
      </w:r>
      <w:r w:rsidR="001716D9">
        <w:rPr>
          <w:rFonts w:ascii="Arial" w:hAnsi="Arial" w:hint="cs"/>
          <w:noProof w:val="0"/>
          <w:rtl/>
        </w:rPr>
        <w:t>של מוסדות החינוך ב</w:t>
      </w:r>
      <w:r w:rsidR="0044211D">
        <w:rPr>
          <w:rFonts w:ascii="Arial" w:hAnsi="Arial" w:hint="cs"/>
          <w:noProof w:val="0"/>
          <w:rtl/>
        </w:rPr>
        <w:t>-</w:t>
      </w:r>
      <w:r w:rsidR="0044211D">
        <w:rPr>
          <w:rFonts w:ascii="Arial" w:hAnsi="Arial" w:hint="cs"/>
          <w:noProof w:val="0"/>
        </w:rPr>
        <w:t>XXX</w:t>
      </w:r>
      <w:r w:rsidR="00204D6B">
        <w:rPr>
          <w:rFonts w:ascii="Arial" w:hAnsi="Arial" w:hint="cs"/>
          <w:noProof w:val="0"/>
        </w:rPr>
        <w:t xml:space="preserve"> </w:t>
      </w:r>
      <w:r w:rsidR="001716D9">
        <w:rPr>
          <w:rFonts w:ascii="Arial" w:hAnsi="Arial" w:hint="cs"/>
          <w:noProof w:val="0"/>
          <w:rtl/>
        </w:rPr>
        <w:t xml:space="preserve"> </w:t>
      </w:r>
      <w:r w:rsidR="009362C4">
        <w:rPr>
          <w:rFonts w:ascii="Arial" w:hAnsi="Arial" w:hint="cs"/>
          <w:noProof w:val="0"/>
          <w:rtl/>
        </w:rPr>
        <w:t xml:space="preserve">מגלה, </w:t>
      </w:r>
      <w:r>
        <w:rPr>
          <w:rFonts w:ascii="Arial" w:hAnsi="Arial"/>
          <w:noProof w:val="0"/>
          <w:rtl/>
        </w:rPr>
        <w:t xml:space="preserve">כי אין הגדרה כזו ממלכתי דתי תורני, ולכן אין מקום ליתן החלטה המגדירה את זרם החינוך כ"ממלכתי דתי תורני". </w:t>
      </w:r>
    </w:p>
    <w:p w:rsidR="00BE4B2D" w:rsidRDefault="00BE4B2D" w:rsidP="00BE4B2D">
      <w:pPr>
        <w:pStyle w:val="ac"/>
        <w:spacing w:line="360" w:lineRule="auto"/>
        <w:ind w:left="1211"/>
        <w:jc w:val="both"/>
        <w:rPr>
          <w:rFonts w:ascii="Arial" w:hAnsi="Arial"/>
          <w:noProof w:val="0"/>
        </w:rPr>
      </w:pPr>
    </w:p>
    <w:p w:rsidR="00BE4B2D" w:rsidRDefault="00BE4B2D" w:rsidP="00A92029">
      <w:pPr>
        <w:pStyle w:val="ac"/>
        <w:numPr>
          <w:ilvl w:val="1"/>
          <w:numId w:val="2"/>
        </w:numPr>
        <w:spacing w:line="360" w:lineRule="auto"/>
        <w:jc w:val="both"/>
        <w:rPr>
          <w:rFonts w:ascii="Arial" w:hAnsi="Arial"/>
          <w:noProof w:val="0"/>
        </w:rPr>
      </w:pPr>
      <w:r>
        <w:rPr>
          <w:rFonts w:ascii="Arial" w:hAnsi="Arial"/>
          <w:noProof w:val="0"/>
          <w:u w:val="single"/>
          <w:rtl/>
        </w:rPr>
        <w:t xml:space="preserve">עיקר טענות </w:t>
      </w:r>
      <w:r w:rsidR="00A92029">
        <w:rPr>
          <w:rFonts w:ascii="Arial" w:hAnsi="Arial" w:hint="cs"/>
          <w:noProof w:val="0"/>
          <w:u w:val="single"/>
          <w:rtl/>
        </w:rPr>
        <w:t xml:space="preserve">האם </w:t>
      </w:r>
      <w:r>
        <w:rPr>
          <w:rFonts w:ascii="Arial" w:hAnsi="Arial"/>
          <w:noProof w:val="0"/>
          <w:u w:val="single"/>
          <w:rtl/>
        </w:rPr>
        <w:t>לעניין נטל ההסעות</w:t>
      </w:r>
      <w:r>
        <w:rPr>
          <w:rFonts w:ascii="Arial" w:hAnsi="Arial"/>
          <w:noProof w:val="0"/>
          <w:rtl/>
        </w:rPr>
        <w:t>:</w:t>
      </w:r>
    </w:p>
    <w:p w:rsidR="00BE4B2D" w:rsidRDefault="00BE4B2D" w:rsidP="00204D6B">
      <w:pPr>
        <w:pStyle w:val="ac"/>
        <w:numPr>
          <w:ilvl w:val="0"/>
          <w:numId w:val="7"/>
        </w:numPr>
        <w:spacing w:line="360" w:lineRule="auto"/>
        <w:jc w:val="both"/>
        <w:rPr>
          <w:rFonts w:ascii="Arial" w:hAnsi="Arial"/>
          <w:noProof w:val="0"/>
          <w:rtl/>
        </w:rPr>
      </w:pPr>
      <w:r>
        <w:rPr>
          <w:rFonts w:ascii="Arial" w:hAnsi="Arial"/>
          <w:noProof w:val="0"/>
          <w:rtl/>
        </w:rPr>
        <w:t>בזמני השהייה של האב עם הילדים, ה</w:t>
      </w:r>
      <w:r w:rsidR="00A92029">
        <w:rPr>
          <w:rFonts w:ascii="Arial" w:hAnsi="Arial" w:hint="cs"/>
          <w:noProof w:val="0"/>
          <w:rtl/>
        </w:rPr>
        <w:t xml:space="preserve">אם </w:t>
      </w:r>
      <w:r>
        <w:rPr>
          <w:rFonts w:ascii="Arial" w:hAnsi="Arial"/>
          <w:noProof w:val="0"/>
          <w:rtl/>
        </w:rPr>
        <w:t>משלימה פערים במקום העבודה כ</w:t>
      </w:r>
      <w:r w:rsidR="00204D6B">
        <w:rPr>
          <w:rFonts w:ascii="Arial" w:hAnsi="Arial" w:hint="cs"/>
          <w:noProof w:val="0"/>
          <w:rtl/>
        </w:rPr>
        <w:t>---</w:t>
      </w:r>
      <w:r>
        <w:rPr>
          <w:rFonts w:ascii="Arial" w:hAnsi="Arial"/>
          <w:noProof w:val="0"/>
          <w:rtl/>
        </w:rPr>
        <w:t>. אם תהיה חלוקה בנטל, ה</w:t>
      </w:r>
      <w:r w:rsidR="00A92029">
        <w:rPr>
          <w:rFonts w:ascii="Arial" w:hAnsi="Arial" w:hint="cs"/>
          <w:noProof w:val="0"/>
          <w:rtl/>
        </w:rPr>
        <w:t>אם</w:t>
      </w:r>
      <w:r>
        <w:rPr>
          <w:rFonts w:ascii="Arial" w:hAnsi="Arial"/>
          <w:noProof w:val="0"/>
          <w:rtl/>
        </w:rPr>
        <w:t xml:space="preserve"> לא תוכל להשלים את הפערים במקום העבודה. </w:t>
      </w:r>
    </w:p>
    <w:p w:rsidR="00BE4B2D" w:rsidRDefault="00BE4B2D" w:rsidP="00D52E1D">
      <w:pPr>
        <w:pStyle w:val="ac"/>
        <w:numPr>
          <w:ilvl w:val="0"/>
          <w:numId w:val="7"/>
        </w:numPr>
        <w:spacing w:line="360" w:lineRule="auto"/>
        <w:jc w:val="both"/>
        <w:rPr>
          <w:rFonts w:ascii="Arial" w:hAnsi="Arial"/>
          <w:noProof w:val="0"/>
        </w:rPr>
      </w:pPr>
      <w:r>
        <w:rPr>
          <w:rFonts w:ascii="Arial" w:hAnsi="Arial"/>
          <w:noProof w:val="0"/>
          <w:rtl/>
        </w:rPr>
        <w:t>אם תהיה חלוקה בנטל ההסעות, המשמעות היא שלא יהיה ל</w:t>
      </w:r>
      <w:r w:rsidR="00A92029">
        <w:rPr>
          <w:rFonts w:ascii="Arial" w:hAnsi="Arial" w:hint="cs"/>
          <w:noProof w:val="0"/>
          <w:rtl/>
        </w:rPr>
        <w:t>אם</w:t>
      </w:r>
      <w:r>
        <w:rPr>
          <w:rFonts w:ascii="Arial" w:hAnsi="Arial"/>
          <w:noProof w:val="0"/>
          <w:rtl/>
        </w:rPr>
        <w:t xml:space="preserve"> </w:t>
      </w:r>
      <w:r w:rsidR="00D52E1D">
        <w:rPr>
          <w:rFonts w:ascii="Arial" w:hAnsi="Arial" w:hint="cs"/>
          <w:noProof w:val="0"/>
          <w:rtl/>
        </w:rPr>
        <w:t>"</w:t>
      </w:r>
      <w:r>
        <w:rPr>
          <w:rFonts w:ascii="Arial" w:hAnsi="Arial"/>
          <w:noProof w:val="0"/>
          <w:rtl/>
        </w:rPr>
        <w:t xml:space="preserve">יום פנוי ילדים". </w:t>
      </w:r>
    </w:p>
    <w:p w:rsidR="00BE4B2D" w:rsidRDefault="00BE4B2D" w:rsidP="00A92029">
      <w:pPr>
        <w:pStyle w:val="ac"/>
        <w:numPr>
          <w:ilvl w:val="0"/>
          <w:numId w:val="7"/>
        </w:numPr>
        <w:spacing w:line="360" w:lineRule="auto"/>
        <w:jc w:val="both"/>
        <w:rPr>
          <w:rFonts w:ascii="Arial" w:hAnsi="Arial"/>
          <w:noProof w:val="0"/>
        </w:rPr>
      </w:pPr>
      <w:r>
        <w:rPr>
          <w:rFonts w:ascii="Arial" w:hAnsi="Arial"/>
          <w:noProof w:val="0"/>
          <w:rtl/>
        </w:rPr>
        <w:t>ל</w:t>
      </w:r>
      <w:r w:rsidR="00A92029">
        <w:rPr>
          <w:rFonts w:ascii="Arial" w:hAnsi="Arial" w:hint="cs"/>
          <w:noProof w:val="0"/>
          <w:rtl/>
        </w:rPr>
        <w:t>אם</w:t>
      </w:r>
      <w:r w:rsidR="00A92029">
        <w:rPr>
          <w:rFonts w:ascii="Arial" w:hAnsi="Arial"/>
          <w:noProof w:val="0"/>
          <w:rtl/>
        </w:rPr>
        <w:t xml:space="preserve"> אין</w:t>
      </w:r>
      <w:r>
        <w:rPr>
          <w:rFonts w:ascii="Arial" w:hAnsi="Arial"/>
          <w:noProof w:val="0"/>
          <w:rtl/>
        </w:rPr>
        <w:t xml:space="preserve"> רכב</w:t>
      </w:r>
      <w:r w:rsidR="00A92029">
        <w:rPr>
          <w:rFonts w:ascii="Arial" w:hAnsi="Arial" w:hint="cs"/>
          <w:noProof w:val="0"/>
          <w:rtl/>
        </w:rPr>
        <w:t>, דבר המקשה עליה בהסעות</w:t>
      </w:r>
      <w:r>
        <w:rPr>
          <w:rFonts w:ascii="Arial" w:hAnsi="Arial"/>
          <w:noProof w:val="0"/>
          <w:rtl/>
        </w:rPr>
        <w:t>.</w:t>
      </w:r>
    </w:p>
    <w:p w:rsidR="00BE4B2D" w:rsidRDefault="00BE4B2D" w:rsidP="00BE4B2D">
      <w:pPr>
        <w:pStyle w:val="ac"/>
        <w:numPr>
          <w:ilvl w:val="0"/>
          <w:numId w:val="7"/>
        </w:numPr>
        <w:spacing w:line="360" w:lineRule="auto"/>
        <w:jc w:val="both"/>
        <w:rPr>
          <w:rFonts w:ascii="Arial" w:hAnsi="Arial"/>
          <w:noProof w:val="0"/>
        </w:rPr>
      </w:pPr>
      <w:r>
        <w:rPr>
          <w:rFonts w:ascii="Arial" w:hAnsi="Arial"/>
          <w:noProof w:val="0"/>
          <w:rtl/>
        </w:rPr>
        <w:t xml:space="preserve">סוגיית נטל ההסעות הוכרעה כבר בהחלטת בית המשפט מיום 22.11.2022.  </w:t>
      </w:r>
    </w:p>
    <w:p w:rsidR="00BE4B2D" w:rsidRDefault="00BE4B2D" w:rsidP="00A92029">
      <w:pPr>
        <w:pStyle w:val="ac"/>
        <w:numPr>
          <w:ilvl w:val="0"/>
          <w:numId w:val="7"/>
        </w:numPr>
        <w:spacing w:line="360" w:lineRule="auto"/>
        <w:jc w:val="both"/>
        <w:rPr>
          <w:rFonts w:ascii="Arial" w:hAnsi="Arial"/>
          <w:noProof w:val="0"/>
        </w:rPr>
      </w:pPr>
      <w:r>
        <w:rPr>
          <w:rFonts w:ascii="Arial" w:hAnsi="Arial"/>
          <w:noProof w:val="0"/>
          <w:rtl/>
        </w:rPr>
        <w:t>חלוקה בנטל ההסעות תגביל את ה</w:t>
      </w:r>
      <w:r w:rsidR="00A92029">
        <w:rPr>
          <w:rFonts w:ascii="Arial" w:hAnsi="Arial" w:hint="cs"/>
          <w:noProof w:val="0"/>
          <w:rtl/>
        </w:rPr>
        <w:t>אם</w:t>
      </w:r>
      <w:r>
        <w:rPr>
          <w:rFonts w:ascii="Arial" w:hAnsi="Arial"/>
          <w:noProof w:val="0"/>
          <w:rtl/>
        </w:rPr>
        <w:t xml:space="preserve">, במובן זה שלא תוכל להיות פנויה לעיסוקיה. </w:t>
      </w:r>
    </w:p>
    <w:p w:rsidR="00BE4B2D" w:rsidRDefault="00A92029" w:rsidP="00A92029">
      <w:pPr>
        <w:pStyle w:val="ac"/>
        <w:numPr>
          <w:ilvl w:val="0"/>
          <w:numId w:val="7"/>
        </w:numPr>
        <w:spacing w:line="360" w:lineRule="auto"/>
        <w:jc w:val="both"/>
        <w:rPr>
          <w:rFonts w:ascii="Arial" w:hAnsi="Arial"/>
          <w:noProof w:val="0"/>
        </w:rPr>
      </w:pPr>
      <w:r>
        <w:rPr>
          <w:rFonts w:ascii="Arial" w:hAnsi="Arial" w:hint="cs"/>
          <w:noProof w:val="0"/>
          <w:rtl/>
        </w:rPr>
        <w:t xml:space="preserve">לאב </w:t>
      </w:r>
      <w:r w:rsidR="00BE4B2D">
        <w:rPr>
          <w:rFonts w:ascii="Arial" w:hAnsi="Arial"/>
          <w:noProof w:val="0"/>
          <w:rtl/>
        </w:rPr>
        <w:t>יכולות כלכליות גבוהות משמעותית מאלה של ה</w:t>
      </w:r>
      <w:r>
        <w:rPr>
          <w:rFonts w:ascii="Arial" w:hAnsi="Arial" w:hint="cs"/>
          <w:noProof w:val="0"/>
          <w:rtl/>
        </w:rPr>
        <w:t>אם</w:t>
      </w:r>
      <w:r w:rsidR="00BE4B2D">
        <w:rPr>
          <w:rFonts w:ascii="Arial" w:hAnsi="Arial"/>
          <w:noProof w:val="0"/>
          <w:rtl/>
        </w:rPr>
        <w:t>, דבר המאפשר לו להחזיק רכב</w:t>
      </w:r>
      <w:r w:rsidR="001716D9">
        <w:rPr>
          <w:rFonts w:ascii="Arial" w:hAnsi="Arial" w:hint="cs"/>
          <w:noProof w:val="0"/>
          <w:rtl/>
        </w:rPr>
        <w:t xml:space="preserve"> ולהתנייד ממקום למקום</w:t>
      </w:r>
      <w:r w:rsidR="00BE4B2D">
        <w:rPr>
          <w:rFonts w:ascii="Arial" w:hAnsi="Arial"/>
          <w:noProof w:val="0"/>
          <w:rtl/>
        </w:rPr>
        <w:t xml:space="preserve">. </w:t>
      </w:r>
    </w:p>
    <w:p w:rsidR="00BE4B2D" w:rsidRDefault="00BE4B2D" w:rsidP="00BE4B2D">
      <w:pPr>
        <w:pStyle w:val="ac"/>
        <w:spacing w:line="360" w:lineRule="auto"/>
        <w:ind w:left="1211"/>
        <w:jc w:val="both"/>
        <w:rPr>
          <w:rFonts w:ascii="Arial" w:hAnsi="Arial"/>
          <w:noProof w:val="0"/>
        </w:rPr>
      </w:pPr>
    </w:p>
    <w:p w:rsidR="00BE4B2D" w:rsidRDefault="00BE4B2D" w:rsidP="001716D9">
      <w:pPr>
        <w:pStyle w:val="ac"/>
        <w:numPr>
          <w:ilvl w:val="1"/>
          <w:numId w:val="2"/>
        </w:numPr>
        <w:spacing w:line="360" w:lineRule="auto"/>
        <w:jc w:val="both"/>
        <w:rPr>
          <w:rFonts w:ascii="Arial" w:hAnsi="Arial"/>
          <w:noProof w:val="0"/>
          <w:rtl/>
        </w:rPr>
      </w:pPr>
      <w:r>
        <w:rPr>
          <w:rFonts w:ascii="Arial" w:hAnsi="Arial"/>
          <w:noProof w:val="0"/>
          <w:u w:val="single"/>
          <w:rtl/>
        </w:rPr>
        <w:t>עיקר טענות ה</w:t>
      </w:r>
      <w:r w:rsidR="00A92029">
        <w:rPr>
          <w:rFonts w:ascii="Arial" w:hAnsi="Arial" w:hint="cs"/>
          <w:noProof w:val="0"/>
          <w:u w:val="single"/>
          <w:rtl/>
        </w:rPr>
        <w:t>אם</w:t>
      </w:r>
      <w:r w:rsidR="001716D9">
        <w:rPr>
          <w:rFonts w:ascii="Arial" w:hAnsi="Arial"/>
          <w:noProof w:val="0"/>
          <w:u w:val="single"/>
          <w:rtl/>
        </w:rPr>
        <w:t xml:space="preserve"> לעניין רצף </w:t>
      </w:r>
      <w:r w:rsidR="001716D9">
        <w:rPr>
          <w:rFonts w:ascii="Arial" w:hAnsi="Arial" w:hint="cs"/>
          <w:noProof w:val="0"/>
          <w:u w:val="single"/>
          <w:rtl/>
        </w:rPr>
        <w:t xml:space="preserve">ימי </w:t>
      </w:r>
      <w:r>
        <w:rPr>
          <w:rFonts w:ascii="Arial" w:hAnsi="Arial"/>
          <w:noProof w:val="0"/>
          <w:u w:val="single"/>
          <w:rtl/>
        </w:rPr>
        <w:t>השהייה של הילדים עם האב:</w:t>
      </w:r>
    </w:p>
    <w:p w:rsidR="00BE4B2D" w:rsidRDefault="00BE4B2D" w:rsidP="00BE4B2D">
      <w:pPr>
        <w:pStyle w:val="ac"/>
        <w:numPr>
          <w:ilvl w:val="0"/>
          <w:numId w:val="8"/>
        </w:numPr>
        <w:spacing w:line="360" w:lineRule="auto"/>
        <w:jc w:val="both"/>
        <w:rPr>
          <w:rFonts w:ascii="Arial" w:hAnsi="Arial"/>
          <w:noProof w:val="0"/>
        </w:rPr>
      </w:pPr>
      <w:r>
        <w:rPr>
          <w:rFonts w:ascii="Arial" w:hAnsi="Arial"/>
          <w:noProof w:val="0"/>
          <w:rtl/>
        </w:rPr>
        <w:t xml:space="preserve">רצף הימים משקף את טובת האב ולא את טובת הילדים. </w:t>
      </w:r>
    </w:p>
    <w:p w:rsidR="00BE4B2D" w:rsidRDefault="00BE4B2D" w:rsidP="00BE4B2D">
      <w:pPr>
        <w:pStyle w:val="ac"/>
        <w:numPr>
          <w:ilvl w:val="0"/>
          <w:numId w:val="8"/>
        </w:numPr>
        <w:spacing w:line="360" w:lineRule="auto"/>
        <w:jc w:val="both"/>
        <w:rPr>
          <w:rFonts w:ascii="Arial" w:hAnsi="Arial"/>
          <w:noProof w:val="0"/>
        </w:rPr>
      </w:pPr>
      <w:r>
        <w:rPr>
          <w:rFonts w:ascii="Arial" w:hAnsi="Arial"/>
          <w:noProof w:val="0"/>
          <w:rtl/>
        </w:rPr>
        <w:t xml:space="preserve">העו"ס הביעה דעתה, כי הסדר בימי שני ורביעי עדיף מרצף הימים בסופ"ש. </w:t>
      </w:r>
    </w:p>
    <w:p w:rsidR="00BE4B2D" w:rsidRDefault="00BE4B2D" w:rsidP="00BE4B2D">
      <w:pPr>
        <w:pStyle w:val="ac"/>
        <w:numPr>
          <w:ilvl w:val="0"/>
          <w:numId w:val="8"/>
        </w:numPr>
        <w:spacing w:line="360" w:lineRule="auto"/>
        <w:jc w:val="both"/>
        <w:rPr>
          <w:rFonts w:ascii="Arial" w:hAnsi="Arial"/>
          <w:noProof w:val="0"/>
        </w:rPr>
      </w:pPr>
      <w:r>
        <w:rPr>
          <w:rFonts w:ascii="Arial" w:hAnsi="Arial"/>
          <w:noProof w:val="0"/>
          <w:rtl/>
        </w:rPr>
        <w:t xml:space="preserve">רצף הימים בסופ"ש מייצר מציאות בלתי הגיונית שבה ילדים בגילאים כה צעירים אינם מתראים עם אמם מיום חמישי ועד יום ראשון. </w:t>
      </w:r>
    </w:p>
    <w:p w:rsidR="00A92029" w:rsidRDefault="00A92029" w:rsidP="00E91612">
      <w:pPr>
        <w:spacing w:line="360" w:lineRule="auto"/>
        <w:jc w:val="both"/>
        <w:rPr>
          <w:rFonts w:ascii="Arial" w:hAnsi="Arial"/>
          <w:b/>
          <w:bCs/>
          <w:noProof w:val="0"/>
          <w:u w:val="single"/>
          <w:rtl/>
        </w:rPr>
      </w:pPr>
    </w:p>
    <w:p w:rsidR="0044211D" w:rsidRDefault="0044211D" w:rsidP="00E91612">
      <w:pPr>
        <w:spacing w:line="360" w:lineRule="auto"/>
        <w:jc w:val="both"/>
        <w:rPr>
          <w:rFonts w:ascii="Arial" w:hAnsi="Arial"/>
          <w:b/>
          <w:bCs/>
          <w:noProof w:val="0"/>
          <w:u w:val="single"/>
          <w:rtl/>
        </w:rPr>
      </w:pPr>
    </w:p>
    <w:p w:rsidR="0044211D" w:rsidRDefault="0044211D" w:rsidP="00E91612">
      <w:pPr>
        <w:spacing w:line="360" w:lineRule="auto"/>
        <w:jc w:val="both"/>
        <w:rPr>
          <w:rFonts w:ascii="Arial" w:hAnsi="Arial"/>
          <w:b/>
          <w:bCs/>
          <w:noProof w:val="0"/>
          <w:u w:val="single"/>
          <w:rtl/>
        </w:rPr>
      </w:pPr>
    </w:p>
    <w:p w:rsidR="0044211D" w:rsidRDefault="0044211D" w:rsidP="00E91612">
      <w:pPr>
        <w:spacing w:line="360" w:lineRule="auto"/>
        <w:jc w:val="both"/>
        <w:rPr>
          <w:rFonts w:ascii="Arial" w:hAnsi="Arial"/>
          <w:b/>
          <w:bCs/>
          <w:noProof w:val="0"/>
          <w:u w:val="single"/>
          <w:rtl/>
        </w:rPr>
      </w:pPr>
    </w:p>
    <w:p w:rsidR="0044211D" w:rsidRDefault="0044211D" w:rsidP="00E91612">
      <w:pPr>
        <w:spacing w:line="360" w:lineRule="auto"/>
        <w:jc w:val="both"/>
        <w:rPr>
          <w:rFonts w:ascii="Arial" w:hAnsi="Arial"/>
          <w:b/>
          <w:bCs/>
          <w:noProof w:val="0"/>
          <w:u w:val="single"/>
          <w:rtl/>
        </w:rPr>
      </w:pPr>
    </w:p>
    <w:p w:rsidR="00BE4B2D" w:rsidRPr="00E91612" w:rsidRDefault="00BE4B2D" w:rsidP="00E91612">
      <w:pPr>
        <w:spacing w:line="360" w:lineRule="auto"/>
        <w:jc w:val="both"/>
        <w:rPr>
          <w:rFonts w:ascii="Arial" w:hAnsi="Arial"/>
          <w:b/>
          <w:bCs/>
          <w:noProof w:val="0"/>
          <w:u w:val="single"/>
        </w:rPr>
      </w:pPr>
      <w:r w:rsidRPr="00E91612">
        <w:rPr>
          <w:rFonts w:ascii="Arial" w:hAnsi="Arial"/>
          <w:b/>
          <w:bCs/>
          <w:noProof w:val="0"/>
          <w:u w:val="single"/>
          <w:rtl/>
        </w:rPr>
        <w:lastRenderedPageBreak/>
        <w:t xml:space="preserve">דיון והכרעה </w:t>
      </w:r>
    </w:p>
    <w:p w:rsidR="00BE4B2D" w:rsidRDefault="00BE4B2D" w:rsidP="00BE4B2D">
      <w:pPr>
        <w:pStyle w:val="ac"/>
        <w:rPr>
          <w:rFonts w:ascii="Arial" w:hAnsi="Arial"/>
          <w:noProof w:val="0"/>
        </w:rPr>
      </w:pPr>
    </w:p>
    <w:p w:rsidR="00D7398B" w:rsidRDefault="005724D9" w:rsidP="001716D9">
      <w:pPr>
        <w:pStyle w:val="ac"/>
        <w:numPr>
          <w:ilvl w:val="0"/>
          <w:numId w:val="2"/>
        </w:numPr>
        <w:spacing w:line="360" w:lineRule="auto"/>
        <w:jc w:val="both"/>
        <w:rPr>
          <w:rFonts w:ascii="Arial" w:hAnsi="Arial"/>
          <w:noProof w:val="0"/>
        </w:rPr>
      </w:pPr>
      <w:r>
        <w:rPr>
          <w:rFonts w:ascii="Arial" w:hAnsi="Arial" w:hint="cs"/>
          <w:noProof w:val="0"/>
          <w:rtl/>
        </w:rPr>
        <w:t>בבואו של בית המשפט לדון ב</w:t>
      </w:r>
      <w:r w:rsidR="001716D9">
        <w:rPr>
          <w:rFonts w:ascii="Arial" w:hAnsi="Arial" w:hint="cs"/>
          <w:noProof w:val="0"/>
          <w:rtl/>
        </w:rPr>
        <w:t>סוגיות אפוטרופסות ו</w:t>
      </w:r>
      <w:r>
        <w:rPr>
          <w:rFonts w:ascii="Arial" w:hAnsi="Arial" w:hint="cs"/>
          <w:noProof w:val="0"/>
          <w:rtl/>
        </w:rPr>
        <w:t xml:space="preserve">מימוש אחריות הורית, השיקול המרכזי שבית המשפט מציב לנגד עיניו הוא </w:t>
      </w:r>
      <w:r w:rsidRPr="00D52E1D">
        <w:rPr>
          <w:rFonts w:ascii="Arial" w:hAnsi="Arial" w:hint="cs"/>
          <w:b/>
          <w:bCs/>
          <w:noProof w:val="0"/>
          <w:rtl/>
        </w:rPr>
        <w:t xml:space="preserve">"טובת </w:t>
      </w:r>
      <w:r w:rsidR="00D7398B" w:rsidRPr="00D52E1D">
        <w:rPr>
          <w:rFonts w:ascii="Arial" w:hAnsi="Arial" w:hint="cs"/>
          <w:b/>
          <w:bCs/>
          <w:noProof w:val="0"/>
          <w:rtl/>
        </w:rPr>
        <w:t>הילד".</w:t>
      </w:r>
      <w:r w:rsidR="00D7398B">
        <w:rPr>
          <w:rFonts w:ascii="Arial" w:hAnsi="Arial" w:hint="cs"/>
          <w:noProof w:val="0"/>
          <w:rtl/>
        </w:rPr>
        <w:t xml:space="preserve"> בע"מ 27/06 </w:t>
      </w:r>
      <w:r w:rsidR="00D7398B" w:rsidRPr="00D7398B">
        <w:rPr>
          <w:rFonts w:ascii="Arial" w:hAnsi="Arial" w:hint="cs"/>
          <w:b/>
          <w:bCs/>
          <w:noProof w:val="0"/>
          <w:rtl/>
        </w:rPr>
        <w:t>פלוני נ' פלוני</w:t>
      </w:r>
      <w:r w:rsidR="00D7398B">
        <w:rPr>
          <w:rFonts w:ascii="Arial" w:hAnsi="Arial" w:hint="cs"/>
          <w:noProof w:val="0"/>
          <w:rtl/>
        </w:rPr>
        <w:t xml:space="preserve"> [פורסם בנבו], 1.5.2006; עמ"ש (ת"א) 42469-09-20 </w:t>
      </w:r>
      <w:r w:rsidR="00D7398B" w:rsidRPr="00D7398B">
        <w:rPr>
          <w:rFonts w:ascii="Arial" w:hAnsi="Arial" w:hint="cs"/>
          <w:b/>
          <w:bCs/>
          <w:noProof w:val="0"/>
          <w:rtl/>
        </w:rPr>
        <w:t>פלוני נ' פלונית</w:t>
      </w:r>
      <w:r w:rsidR="00D7398B">
        <w:rPr>
          <w:rFonts w:ascii="Arial" w:hAnsi="Arial" w:hint="cs"/>
          <w:noProof w:val="0"/>
          <w:rtl/>
        </w:rPr>
        <w:t xml:space="preserve"> [פורסם בנבו] 16.12.2020. </w:t>
      </w:r>
    </w:p>
    <w:p w:rsidR="00D7398B" w:rsidRDefault="00D7398B" w:rsidP="00D7398B">
      <w:pPr>
        <w:pStyle w:val="ac"/>
        <w:spacing w:line="360" w:lineRule="auto"/>
        <w:ind w:left="360"/>
        <w:jc w:val="both"/>
        <w:rPr>
          <w:rFonts w:ascii="Arial" w:hAnsi="Arial"/>
          <w:noProof w:val="0"/>
        </w:rPr>
      </w:pPr>
    </w:p>
    <w:p w:rsidR="004B2A93" w:rsidRDefault="00D7398B" w:rsidP="00D15666">
      <w:pPr>
        <w:pStyle w:val="ac"/>
        <w:numPr>
          <w:ilvl w:val="0"/>
          <w:numId w:val="2"/>
        </w:numPr>
        <w:spacing w:line="360" w:lineRule="auto"/>
        <w:jc w:val="both"/>
        <w:rPr>
          <w:rFonts w:ascii="Arial" w:hAnsi="Arial"/>
          <w:noProof w:val="0"/>
        </w:rPr>
      </w:pPr>
      <w:r w:rsidRPr="004B2A93">
        <w:rPr>
          <w:rFonts w:ascii="Arial" w:hAnsi="Arial" w:hint="cs"/>
          <w:noProof w:val="0"/>
          <w:rtl/>
        </w:rPr>
        <w:t>"</w:t>
      </w:r>
      <w:r w:rsidR="005724D9" w:rsidRPr="004B2A93">
        <w:rPr>
          <w:rFonts w:ascii="Arial" w:hAnsi="Arial" w:hint="cs"/>
          <w:noProof w:val="0"/>
          <w:rtl/>
        </w:rPr>
        <w:t>טובת הילד</w:t>
      </w:r>
      <w:r w:rsidRPr="004B2A93">
        <w:rPr>
          <w:rFonts w:ascii="Arial" w:hAnsi="Arial" w:hint="cs"/>
          <w:noProof w:val="0"/>
          <w:rtl/>
        </w:rPr>
        <w:t>" הספציפי נבחנת על ידי מומחים</w:t>
      </w:r>
      <w:r w:rsidR="004B2A93" w:rsidRPr="004B2A93">
        <w:rPr>
          <w:rFonts w:ascii="Arial" w:hAnsi="Arial" w:hint="cs"/>
          <w:noProof w:val="0"/>
          <w:rtl/>
        </w:rPr>
        <w:t>, ובהם גם עו"ס לסדרי דין. לתסקיר רשויות הרווחה ולעו"ס מעמד מיוחד</w:t>
      </w:r>
      <w:r w:rsidR="004B2A93">
        <w:rPr>
          <w:rFonts w:ascii="Arial" w:hAnsi="Arial" w:hint="cs"/>
          <w:noProof w:val="0"/>
          <w:rtl/>
        </w:rPr>
        <w:t xml:space="preserve"> [בע"מ 4746/13 </w:t>
      </w:r>
      <w:r w:rsidR="004B2A93" w:rsidRPr="004B2A93">
        <w:rPr>
          <w:rFonts w:ascii="Arial" w:hAnsi="Arial" w:hint="cs"/>
          <w:b/>
          <w:bCs/>
          <w:noProof w:val="0"/>
          <w:rtl/>
        </w:rPr>
        <w:t>פלונית נ' עו"ס לחוק הנוער המחלקה לשירותים חברתיים לב העיר למשפחה בעיריית ת"א-יפו</w:t>
      </w:r>
      <w:r w:rsidR="004B2A93">
        <w:rPr>
          <w:rFonts w:ascii="Arial" w:hAnsi="Arial" w:hint="cs"/>
          <w:noProof w:val="0"/>
          <w:rtl/>
        </w:rPr>
        <w:t xml:space="preserve"> [פורסם בנבו] 4.7.2013). </w:t>
      </w:r>
      <w:r w:rsidR="004B2A93" w:rsidRPr="00D15666">
        <w:rPr>
          <w:rFonts w:ascii="Arial" w:hAnsi="Arial" w:hint="cs"/>
          <w:noProof w:val="0"/>
          <w:rtl/>
        </w:rPr>
        <w:t>אומנם, עו"ס לסדרי דין אינו מוגדר כ"מומחה מטעם בית המשפט" והתסקיר איננו בגדר "עדות מומחה"</w:t>
      </w:r>
      <w:r w:rsidR="00D15666">
        <w:rPr>
          <w:rFonts w:ascii="Arial" w:hAnsi="Arial" w:hint="cs"/>
          <w:noProof w:val="0"/>
          <w:rtl/>
        </w:rPr>
        <w:t xml:space="preserve"> על פי סע' 20 ו- 26 לפקודת הראיות [נוסח חדש], תשל"א-1971</w:t>
      </w:r>
      <w:r w:rsidR="004B2A93" w:rsidRPr="00D15666">
        <w:rPr>
          <w:rFonts w:ascii="Arial" w:hAnsi="Arial" w:hint="cs"/>
          <w:noProof w:val="0"/>
          <w:rtl/>
        </w:rPr>
        <w:t xml:space="preserve">, אולם הוא </w:t>
      </w:r>
      <w:r w:rsidR="004B2A93" w:rsidRPr="00D15666">
        <w:rPr>
          <w:rFonts w:ascii="Arial" w:hAnsi="Arial" w:hint="cs"/>
          <w:b/>
          <w:bCs/>
          <w:noProof w:val="0"/>
          <w:rtl/>
        </w:rPr>
        <w:t>"בעל מעמד מיוחד ונקבע לא פעם</w:t>
      </w:r>
      <w:r w:rsidR="00D52E1D">
        <w:rPr>
          <w:rFonts w:ascii="Arial" w:hAnsi="Arial" w:hint="cs"/>
          <w:b/>
          <w:bCs/>
          <w:noProof w:val="0"/>
          <w:rtl/>
        </w:rPr>
        <w:t>,</w:t>
      </w:r>
      <w:r w:rsidR="004B2A93" w:rsidRPr="00D15666">
        <w:rPr>
          <w:rFonts w:ascii="Arial" w:hAnsi="Arial" w:hint="cs"/>
          <w:b/>
          <w:bCs/>
          <w:noProof w:val="0"/>
          <w:rtl/>
        </w:rPr>
        <w:t xml:space="preserve"> כי דרושים נימוקים כבדי משקל על מנת לסטות מהמלצותיו של התסקיר"</w:t>
      </w:r>
      <w:r w:rsidR="004B2A93" w:rsidRPr="00D15666">
        <w:rPr>
          <w:rFonts w:ascii="Arial" w:hAnsi="Arial" w:hint="cs"/>
          <w:noProof w:val="0"/>
          <w:rtl/>
        </w:rPr>
        <w:t xml:space="preserve"> [רמ"ש (ת"א)</w:t>
      </w:r>
      <w:r w:rsidR="00D15666">
        <w:rPr>
          <w:rFonts w:ascii="Arial" w:hAnsi="Arial" w:hint="cs"/>
          <w:noProof w:val="0"/>
          <w:rtl/>
        </w:rPr>
        <w:t xml:space="preserve">                    </w:t>
      </w:r>
      <w:r w:rsidR="004B2A93" w:rsidRPr="00D15666">
        <w:rPr>
          <w:rFonts w:ascii="Arial" w:hAnsi="Arial" w:hint="cs"/>
          <w:noProof w:val="0"/>
          <w:rtl/>
        </w:rPr>
        <w:t xml:space="preserve"> 49825-01-23 </w:t>
      </w:r>
      <w:r w:rsidR="004B2A93" w:rsidRPr="00D15666">
        <w:rPr>
          <w:rFonts w:ascii="Arial" w:hAnsi="Arial" w:hint="cs"/>
          <w:b/>
          <w:bCs/>
          <w:noProof w:val="0"/>
          <w:rtl/>
        </w:rPr>
        <w:t>פלונית נ' אלמוני</w:t>
      </w:r>
      <w:r w:rsidR="004B2A93" w:rsidRPr="00D15666">
        <w:rPr>
          <w:rFonts w:ascii="Arial" w:hAnsi="Arial" w:hint="cs"/>
          <w:noProof w:val="0"/>
          <w:rtl/>
        </w:rPr>
        <w:t xml:space="preserve"> [פורסם בנבו], 12.3.2023]. </w:t>
      </w:r>
    </w:p>
    <w:p w:rsidR="001716D9" w:rsidRPr="001716D9" w:rsidRDefault="001716D9" w:rsidP="001716D9">
      <w:pPr>
        <w:spacing w:line="360" w:lineRule="auto"/>
        <w:jc w:val="both"/>
        <w:rPr>
          <w:rFonts w:ascii="Arial" w:hAnsi="Arial"/>
          <w:noProof w:val="0"/>
        </w:rPr>
      </w:pPr>
    </w:p>
    <w:p w:rsidR="00067D2E" w:rsidRPr="004B2A93" w:rsidRDefault="00067D2E" w:rsidP="004E6C77">
      <w:pPr>
        <w:pStyle w:val="ac"/>
        <w:numPr>
          <w:ilvl w:val="0"/>
          <w:numId w:val="2"/>
        </w:numPr>
        <w:spacing w:line="360" w:lineRule="auto"/>
        <w:jc w:val="both"/>
        <w:rPr>
          <w:rFonts w:ascii="Arial" w:hAnsi="Arial"/>
          <w:noProof w:val="0"/>
          <w:rtl/>
        </w:rPr>
      </w:pPr>
      <w:r w:rsidRPr="004B2A93">
        <w:rPr>
          <w:rFonts w:ascii="Arial" w:hAnsi="Arial" w:hint="cs"/>
          <w:noProof w:val="0"/>
          <w:rtl/>
        </w:rPr>
        <w:t xml:space="preserve">תסקיר עו"ס לסדרי דין הוא הכלי המרכזי שיש בידי בית המשפט בבואו להכריע במחלוקות שבין ההורים בענייני האפוטרופסות, ובענייננו בסוגיית הזרם החינוכי וזמני השהייה. </w:t>
      </w:r>
    </w:p>
    <w:p w:rsidR="00D15666" w:rsidRDefault="00D15666" w:rsidP="00D15666">
      <w:pPr>
        <w:pStyle w:val="ac"/>
        <w:spacing w:line="360" w:lineRule="auto"/>
        <w:ind w:left="360"/>
        <w:jc w:val="both"/>
        <w:rPr>
          <w:rFonts w:ascii="Arial" w:hAnsi="Arial"/>
          <w:noProof w:val="0"/>
        </w:rPr>
      </w:pPr>
    </w:p>
    <w:p w:rsidR="00067D2E" w:rsidRDefault="00F8215F" w:rsidP="00385E53">
      <w:pPr>
        <w:pStyle w:val="ac"/>
        <w:numPr>
          <w:ilvl w:val="0"/>
          <w:numId w:val="2"/>
        </w:numPr>
        <w:spacing w:line="360" w:lineRule="auto"/>
        <w:jc w:val="both"/>
        <w:rPr>
          <w:rFonts w:ascii="Arial" w:hAnsi="Arial"/>
          <w:noProof w:val="0"/>
        </w:rPr>
      </w:pPr>
      <w:r>
        <w:rPr>
          <w:rFonts w:ascii="Arial" w:hAnsi="Arial" w:hint="cs"/>
          <w:noProof w:val="0"/>
          <w:rtl/>
        </w:rPr>
        <w:t xml:space="preserve">העו"ס לסדרי דין, </w:t>
      </w:r>
      <w:r w:rsidR="00385E53">
        <w:rPr>
          <w:rFonts w:ascii="Arial" w:hAnsi="Arial" w:hint="cs"/>
          <w:noProof w:val="0"/>
          <w:rtl/>
        </w:rPr>
        <w:t>---</w:t>
      </w:r>
      <w:r>
        <w:rPr>
          <w:rFonts w:ascii="Arial" w:hAnsi="Arial" w:hint="cs"/>
          <w:noProof w:val="0"/>
          <w:rtl/>
        </w:rPr>
        <w:t xml:space="preserve">, הגישה ביום </w:t>
      </w:r>
      <w:r w:rsidR="00841F34">
        <w:rPr>
          <w:rFonts w:ascii="Arial" w:hAnsi="Arial" w:hint="cs"/>
          <w:noProof w:val="0"/>
          <w:rtl/>
        </w:rPr>
        <w:t xml:space="preserve">8.5.2024, </w:t>
      </w:r>
      <w:r w:rsidRPr="001716D9">
        <w:rPr>
          <w:rFonts w:ascii="Arial" w:hAnsi="Arial" w:hint="cs"/>
          <w:b/>
          <w:bCs/>
          <w:noProof w:val="0"/>
          <w:rtl/>
        </w:rPr>
        <w:t xml:space="preserve">תסקיר </w:t>
      </w:r>
      <w:r w:rsidR="00D15666" w:rsidRPr="001716D9">
        <w:rPr>
          <w:rFonts w:ascii="Arial" w:hAnsi="Arial" w:hint="cs"/>
          <w:b/>
          <w:bCs/>
          <w:noProof w:val="0"/>
          <w:rtl/>
        </w:rPr>
        <w:t xml:space="preserve">יסודי, </w:t>
      </w:r>
      <w:r w:rsidRPr="001716D9">
        <w:rPr>
          <w:rFonts w:ascii="Arial" w:hAnsi="Arial" w:hint="cs"/>
          <w:b/>
          <w:bCs/>
          <w:noProof w:val="0"/>
          <w:rtl/>
        </w:rPr>
        <w:t>מפורט ומעמיק</w:t>
      </w:r>
      <w:r w:rsidR="00841F34">
        <w:rPr>
          <w:rFonts w:ascii="Arial" w:hAnsi="Arial" w:hint="cs"/>
          <w:noProof w:val="0"/>
          <w:rtl/>
        </w:rPr>
        <w:t xml:space="preserve"> אודות </w:t>
      </w:r>
      <w:r w:rsidR="00A92029">
        <w:rPr>
          <w:rFonts w:ascii="Arial" w:hAnsi="Arial" w:hint="cs"/>
          <w:noProof w:val="0"/>
          <w:rtl/>
        </w:rPr>
        <w:t xml:space="preserve">אופן מימוש </w:t>
      </w:r>
      <w:r w:rsidR="00841F34">
        <w:rPr>
          <w:rFonts w:ascii="Arial" w:hAnsi="Arial" w:hint="cs"/>
          <w:noProof w:val="0"/>
          <w:rtl/>
        </w:rPr>
        <w:t>האחריות ההורית ו</w:t>
      </w:r>
      <w:r w:rsidR="00D15666">
        <w:rPr>
          <w:rFonts w:ascii="Arial" w:hAnsi="Arial" w:hint="cs"/>
          <w:noProof w:val="0"/>
          <w:rtl/>
        </w:rPr>
        <w:t>ה</w:t>
      </w:r>
      <w:r w:rsidR="00A92029">
        <w:rPr>
          <w:rFonts w:ascii="Arial" w:hAnsi="Arial" w:hint="cs"/>
          <w:noProof w:val="0"/>
          <w:rtl/>
        </w:rPr>
        <w:t>ס</w:t>
      </w:r>
      <w:r w:rsidR="00841F34">
        <w:rPr>
          <w:rFonts w:ascii="Arial" w:hAnsi="Arial" w:hint="cs"/>
          <w:noProof w:val="0"/>
          <w:rtl/>
        </w:rPr>
        <w:t xml:space="preserve">וגיות שבמחלוקת בין הצדדים. </w:t>
      </w:r>
    </w:p>
    <w:p w:rsidR="00067D2E" w:rsidRDefault="00067D2E" w:rsidP="00067D2E">
      <w:pPr>
        <w:pStyle w:val="ac"/>
        <w:spacing w:line="360" w:lineRule="auto"/>
        <w:ind w:left="360"/>
        <w:jc w:val="both"/>
        <w:rPr>
          <w:rFonts w:ascii="Arial" w:hAnsi="Arial"/>
          <w:noProof w:val="0"/>
        </w:rPr>
      </w:pPr>
    </w:p>
    <w:p w:rsidR="00346873" w:rsidRDefault="003A3818" w:rsidP="00204D6B">
      <w:pPr>
        <w:pStyle w:val="ac"/>
        <w:numPr>
          <w:ilvl w:val="0"/>
          <w:numId w:val="2"/>
        </w:numPr>
        <w:spacing w:line="360" w:lineRule="auto"/>
        <w:jc w:val="both"/>
        <w:rPr>
          <w:rFonts w:ascii="Arial" w:hAnsi="Arial"/>
          <w:noProof w:val="0"/>
        </w:rPr>
      </w:pPr>
      <w:r>
        <w:rPr>
          <w:rFonts w:ascii="Arial" w:hAnsi="Arial" w:hint="cs"/>
          <w:noProof w:val="0"/>
          <w:rtl/>
        </w:rPr>
        <w:t>העו"ס מלווה את המשפחה מ</w:t>
      </w:r>
      <w:r w:rsidR="00C05879">
        <w:rPr>
          <w:rFonts w:ascii="Arial" w:hAnsi="Arial" w:hint="cs"/>
          <w:noProof w:val="0"/>
          <w:rtl/>
        </w:rPr>
        <w:t>אמצע שנת 2023 וניכר</w:t>
      </w:r>
      <w:r w:rsidR="001716D9">
        <w:rPr>
          <w:rFonts w:ascii="Arial" w:hAnsi="Arial" w:hint="cs"/>
          <w:noProof w:val="0"/>
          <w:rtl/>
        </w:rPr>
        <w:t>,</w:t>
      </w:r>
      <w:r w:rsidR="00C05879">
        <w:rPr>
          <w:rFonts w:ascii="Arial" w:hAnsi="Arial" w:hint="cs"/>
          <w:noProof w:val="0"/>
          <w:rtl/>
        </w:rPr>
        <w:t xml:space="preserve"> כי הושקעה בהכנת התסקיר </w:t>
      </w:r>
      <w:r w:rsidR="001716D9">
        <w:rPr>
          <w:rFonts w:ascii="Arial" w:hAnsi="Arial" w:hint="cs"/>
          <w:noProof w:val="0"/>
          <w:rtl/>
        </w:rPr>
        <w:t>מחשבה ו</w:t>
      </w:r>
      <w:r w:rsidR="00C05879">
        <w:rPr>
          <w:rFonts w:ascii="Arial" w:hAnsi="Arial" w:hint="cs"/>
          <w:noProof w:val="0"/>
          <w:rtl/>
        </w:rPr>
        <w:t xml:space="preserve">עבודה רבה. </w:t>
      </w:r>
      <w:r w:rsidR="00AD2276">
        <w:rPr>
          <w:rFonts w:ascii="Arial" w:hAnsi="Arial" w:hint="cs"/>
          <w:noProof w:val="0"/>
          <w:rtl/>
        </w:rPr>
        <w:t xml:space="preserve"> </w:t>
      </w:r>
      <w:r>
        <w:rPr>
          <w:rFonts w:ascii="Arial" w:hAnsi="Arial" w:hint="cs"/>
          <w:noProof w:val="0"/>
          <w:rtl/>
        </w:rPr>
        <w:t>בעמ' 2 מובא</w:t>
      </w:r>
      <w:r w:rsidR="00346873">
        <w:rPr>
          <w:rFonts w:ascii="Arial" w:hAnsi="Arial" w:hint="cs"/>
          <w:noProof w:val="0"/>
          <w:rtl/>
        </w:rPr>
        <w:t>ים</w:t>
      </w:r>
      <w:r>
        <w:rPr>
          <w:rFonts w:ascii="Arial" w:hAnsi="Arial" w:hint="cs"/>
          <w:noProof w:val="0"/>
          <w:rtl/>
        </w:rPr>
        <w:t xml:space="preserve"> </w:t>
      </w:r>
      <w:r w:rsidR="00C05879">
        <w:rPr>
          <w:rFonts w:ascii="Arial" w:hAnsi="Arial" w:hint="cs"/>
          <w:noProof w:val="0"/>
          <w:rtl/>
        </w:rPr>
        <w:t>"</w:t>
      </w:r>
      <w:r>
        <w:rPr>
          <w:rFonts w:ascii="Arial" w:hAnsi="Arial" w:hint="cs"/>
          <w:noProof w:val="0"/>
          <w:rtl/>
        </w:rPr>
        <w:t xml:space="preserve">מקורות </w:t>
      </w:r>
      <w:r w:rsidR="00C05879">
        <w:rPr>
          <w:rFonts w:ascii="Arial" w:hAnsi="Arial" w:hint="cs"/>
          <w:noProof w:val="0"/>
          <w:rtl/>
        </w:rPr>
        <w:t xml:space="preserve">איסוף </w:t>
      </w:r>
      <w:r>
        <w:rPr>
          <w:rFonts w:ascii="Arial" w:hAnsi="Arial" w:hint="cs"/>
          <w:noProof w:val="0"/>
          <w:rtl/>
        </w:rPr>
        <w:t>המידע</w:t>
      </w:r>
      <w:r w:rsidR="00C05879">
        <w:rPr>
          <w:rFonts w:ascii="Arial" w:hAnsi="Arial" w:hint="cs"/>
          <w:noProof w:val="0"/>
          <w:rtl/>
        </w:rPr>
        <w:t>",</w:t>
      </w:r>
      <w:r>
        <w:rPr>
          <w:rFonts w:ascii="Arial" w:hAnsi="Arial" w:hint="cs"/>
          <w:noProof w:val="0"/>
          <w:rtl/>
        </w:rPr>
        <w:t xml:space="preserve"> אשר שימשו את העו"ס לצורך כתיבת התסקיר, ובין היתר, </w:t>
      </w:r>
      <w:r w:rsidR="00067D2E">
        <w:rPr>
          <w:rFonts w:ascii="Arial" w:hAnsi="Arial" w:hint="cs"/>
          <w:noProof w:val="0"/>
          <w:rtl/>
        </w:rPr>
        <w:t>ביקורי בית בבית כל אחד מההורים, פגישות נפרדות עם כל אחד מההורים, פגישות של ההורים</w:t>
      </w:r>
      <w:r w:rsidR="00AD2276">
        <w:rPr>
          <w:rFonts w:ascii="Arial" w:hAnsi="Arial" w:hint="cs"/>
          <w:noProof w:val="0"/>
          <w:rtl/>
        </w:rPr>
        <w:t xml:space="preserve"> עם </w:t>
      </w:r>
      <w:r w:rsidR="00067D2E">
        <w:rPr>
          <w:rFonts w:ascii="Arial" w:hAnsi="Arial" w:hint="cs"/>
          <w:noProof w:val="0"/>
          <w:rtl/>
        </w:rPr>
        <w:t xml:space="preserve">העו"ס וראש צוות סדרי דין, פגישה עם הבת </w:t>
      </w:r>
      <w:r w:rsidR="00385E53">
        <w:rPr>
          <w:rFonts w:ascii="Arial" w:hAnsi="Arial" w:hint="cs"/>
          <w:noProof w:val="0"/>
          <w:rtl/>
        </w:rPr>
        <w:t>ש'</w:t>
      </w:r>
      <w:r w:rsidR="00204D6B">
        <w:rPr>
          <w:rFonts w:ascii="Arial" w:hAnsi="Arial" w:hint="cs"/>
          <w:noProof w:val="0"/>
          <w:rtl/>
        </w:rPr>
        <w:t xml:space="preserve"> </w:t>
      </w:r>
      <w:r w:rsidR="00067D2E">
        <w:rPr>
          <w:rFonts w:ascii="Arial" w:hAnsi="Arial" w:hint="cs"/>
          <w:noProof w:val="0"/>
          <w:rtl/>
        </w:rPr>
        <w:t xml:space="preserve">בגן. </w:t>
      </w:r>
    </w:p>
    <w:p w:rsidR="00346873" w:rsidRPr="00346873" w:rsidRDefault="00346873" w:rsidP="00346873">
      <w:pPr>
        <w:pStyle w:val="ac"/>
        <w:rPr>
          <w:rFonts w:ascii="Arial" w:hAnsi="Arial"/>
          <w:noProof w:val="0"/>
          <w:rtl/>
        </w:rPr>
      </w:pPr>
    </w:p>
    <w:p w:rsidR="006F0A61" w:rsidRDefault="00346873" w:rsidP="006F0A61">
      <w:pPr>
        <w:pStyle w:val="ac"/>
        <w:numPr>
          <w:ilvl w:val="0"/>
          <w:numId w:val="2"/>
        </w:numPr>
        <w:spacing w:line="360" w:lineRule="auto"/>
        <w:jc w:val="both"/>
        <w:rPr>
          <w:rFonts w:ascii="Arial" w:hAnsi="Arial"/>
          <w:noProof w:val="0"/>
        </w:rPr>
      </w:pPr>
      <w:r>
        <w:rPr>
          <w:rFonts w:ascii="Arial" w:hAnsi="Arial" w:hint="cs"/>
          <w:noProof w:val="0"/>
          <w:rtl/>
        </w:rPr>
        <w:t xml:space="preserve">בתסקיר מובא </w:t>
      </w:r>
      <w:r w:rsidR="0092341B">
        <w:rPr>
          <w:rFonts w:ascii="Arial" w:hAnsi="Arial" w:hint="cs"/>
          <w:noProof w:val="0"/>
          <w:rtl/>
        </w:rPr>
        <w:t xml:space="preserve">ניתוח מעמיק </w:t>
      </w:r>
      <w:r w:rsidR="006F0A61">
        <w:rPr>
          <w:rFonts w:ascii="Arial" w:hAnsi="Arial" w:hint="cs"/>
          <w:noProof w:val="0"/>
          <w:rtl/>
        </w:rPr>
        <w:t xml:space="preserve">ויסודי </w:t>
      </w:r>
      <w:r>
        <w:rPr>
          <w:rFonts w:ascii="Arial" w:hAnsi="Arial" w:hint="cs"/>
          <w:noProof w:val="0"/>
          <w:rtl/>
        </w:rPr>
        <w:t>אודות המאפיינ</w:t>
      </w:r>
      <w:r w:rsidR="0092341B">
        <w:rPr>
          <w:rFonts w:ascii="Arial" w:hAnsi="Arial" w:hint="cs"/>
          <w:noProof w:val="0"/>
          <w:rtl/>
        </w:rPr>
        <w:t xml:space="preserve">ים המשפחתיים של ההורים והילדים </w:t>
      </w:r>
      <w:r>
        <w:rPr>
          <w:rFonts w:ascii="Arial" w:hAnsi="Arial" w:hint="cs"/>
          <w:noProof w:val="0"/>
          <w:rtl/>
        </w:rPr>
        <w:t>ושל הסכסוך בין ההורים</w:t>
      </w:r>
      <w:r w:rsidR="00DE3FC3">
        <w:rPr>
          <w:rFonts w:ascii="Arial" w:hAnsi="Arial" w:hint="cs"/>
          <w:noProof w:val="0"/>
          <w:rtl/>
        </w:rPr>
        <w:t>, ניתוח טענות האם לאלימות האב כלפי הילדים</w:t>
      </w:r>
      <w:r w:rsidR="001716D9">
        <w:rPr>
          <w:rFonts w:ascii="Arial" w:hAnsi="Arial" w:hint="cs"/>
          <w:noProof w:val="0"/>
          <w:rtl/>
        </w:rPr>
        <w:t xml:space="preserve"> ובדיקת הטענות על ידי העו"ס לסדרי דין והעו"ס לחוק הנוער</w:t>
      </w:r>
      <w:r w:rsidR="00DE3FC3">
        <w:rPr>
          <w:rFonts w:ascii="Arial" w:hAnsi="Arial" w:hint="cs"/>
          <w:noProof w:val="0"/>
          <w:rtl/>
        </w:rPr>
        <w:t xml:space="preserve">, </w:t>
      </w:r>
      <w:r>
        <w:rPr>
          <w:rFonts w:ascii="Arial" w:hAnsi="Arial" w:hint="cs"/>
          <w:noProof w:val="0"/>
          <w:rtl/>
        </w:rPr>
        <w:t xml:space="preserve">ניתוח גורמי הסיכון הנשקפים לילדים, הערכת מצב הילדים וטובתם, </w:t>
      </w:r>
      <w:r w:rsidR="002D5063">
        <w:rPr>
          <w:rFonts w:ascii="Arial" w:hAnsi="Arial" w:hint="cs"/>
          <w:noProof w:val="0"/>
          <w:rtl/>
        </w:rPr>
        <w:t xml:space="preserve">תמונת מצב הורית, סיכום והמלצות. </w:t>
      </w:r>
    </w:p>
    <w:p w:rsidR="006F0A61" w:rsidRPr="006F0A61" w:rsidRDefault="006F0A61" w:rsidP="006F0A61">
      <w:pPr>
        <w:pStyle w:val="ac"/>
        <w:rPr>
          <w:rFonts w:ascii="Arial" w:hAnsi="Arial"/>
          <w:noProof w:val="0"/>
          <w:rtl/>
        </w:rPr>
      </w:pPr>
    </w:p>
    <w:p w:rsidR="0033171E" w:rsidRDefault="00CD16E9" w:rsidP="00C05879">
      <w:pPr>
        <w:pStyle w:val="ac"/>
        <w:numPr>
          <w:ilvl w:val="0"/>
          <w:numId w:val="2"/>
        </w:numPr>
        <w:spacing w:line="360" w:lineRule="auto"/>
        <w:jc w:val="both"/>
        <w:rPr>
          <w:rFonts w:ascii="Arial" w:hAnsi="Arial"/>
          <w:noProof w:val="0"/>
        </w:rPr>
      </w:pPr>
      <w:r>
        <w:rPr>
          <w:rFonts w:ascii="Arial" w:hAnsi="Arial" w:hint="cs"/>
          <w:noProof w:val="0"/>
          <w:rtl/>
        </w:rPr>
        <w:t xml:space="preserve">ניכר מהתסקיר, כי העו"ס מכירה היטב את ההורים והילדים, </w:t>
      </w:r>
      <w:r w:rsidR="006F0A61">
        <w:rPr>
          <w:rFonts w:ascii="Arial" w:hAnsi="Arial" w:hint="cs"/>
          <w:noProof w:val="0"/>
          <w:rtl/>
        </w:rPr>
        <w:t xml:space="preserve">את הקונפליקטים בין ההורים, </w:t>
      </w:r>
      <w:r>
        <w:rPr>
          <w:rFonts w:ascii="Arial" w:hAnsi="Arial" w:hint="cs"/>
          <w:noProof w:val="0"/>
          <w:rtl/>
        </w:rPr>
        <w:t>את השפע</w:t>
      </w:r>
      <w:r w:rsidR="006F0A61">
        <w:rPr>
          <w:rFonts w:ascii="Arial" w:hAnsi="Arial" w:hint="cs"/>
          <w:noProof w:val="0"/>
          <w:rtl/>
        </w:rPr>
        <w:t xml:space="preserve">ות הסכסוך בין ההורים על הילדים, ולנגד עיניה עמד </w:t>
      </w:r>
      <w:r w:rsidR="006F0A61" w:rsidRPr="003D0CB3">
        <w:rPr>
          <w:rFonts w:ascii="Arial" w:hAnsi="Arial" w:hint="cs"/>
          <w:b/>
          <w:bCs/>
          <w:noProof w:val="0"/>
          <w:u w:val="single"/>
          <w:rtl/>
        </w:rPr>
        <w:t>שיקול "טובת הילדים"</w:t>
      </w:r>
      <w:r w:rsidR="00163026" w:rsidRPr="003D0CB3">
        <w:rPr>
          <w:rFonts w:ascii="Arial" w:hAnsi="Arial" w:hint="cs"/>
          <w:b/>
          <w:bCs/>
          <w:noProof w:val="0"/>
          <w:u w:val="single"/>
          <w:rtl/>
        </w:rPr>
        <w:t>;</w:t>
      </w:r>
      <w:r w:rsidR="00163026">
        <w:rPr>
          <w:rFonts w:ascii="Arial" w:hAnsi="Arial" w:hint="cs"/>
          <w:noProof w:val="0"/>
          <w:rtl/>
        </w:rPr>
        <w:t xml:space="preserve"> בעניין זה כתבה העו"ס: </w:t>
      </w:r>
      <w:r w:rsidR="00163026" w:rsidRPr="00C05879">
        <w:rPr>
          <w:rFonts w:ascii="Arial" w:hAnsi="Arial" w:hint="cs"/>
          <w:b/>
          <w:bCs/>
          <w:noProof w:val="0"/>
          <w:rtl/>
        </w:rPr>
        <w:t>"ניכר כי שני הקטינים מושפעים מהיחסים בין הוריהם... הם מתקשים בניהול תקש</w:t>
      </w:r>
      <w:r w:rsidR="00C05879" w:rsidRPr="00C05879">
        <w:rPr>
          <w:rFonts w:ascii="Arial" w:hAnsi="Arial" w:hint="cs"/>
          <w:b/>
          <w:bCs/>
          <w:noProof w:val="0"/>
          <w:rtl/>
        </w:rPr>
        <w:t>ו</w:t>
      </w:r>
      <w:r w:rsidR="00163026" w:rsidRPr="00C05879">
        <w:rPr>
          <w:rFonts w:ascii="Arial" w:hAnsi="Arial" w:hint="cs"/>
          <w:b/>
          <w:bCs/>
          <w:noProof w:val="0"/>
          <w:rtl/>
        </w:rPr>
        <w:t xml:space="preserve">רת יעילה בעניין הקטינים. כל הורה בטוח ונחוש בצדקתו ואינו מוכן להתפשר או לסגת מעמדתו. כתוצאה, טובתם וצורכיהם הרגשיים של הקטינים נשמטת. השיח בין ההורים </w:t>
      </w:r>
      <w:r w:rsidR="00163026" w:rsidRPr="00C05879">
        <w:rPr>
          <w:rFonts w:ascii="Arial" w:hAnsi="Arial" w:hint="cs"/>
          <w:b/>
          <w:bCs/>
          <w:noProof w:val="0"/>
          <w:rtl/>
        </w:rPr>
        <w:lastRenderedPageBreak/>
        <w:t xml:space="preserve">מאופיין במאבק </w:t>
      </w:r>
      <w:r w:rsidR="0033171E" w:rsidRPr="00C05879">
        <w:rPr>
          <w:rFonts w:ascii="Arial" w:hAnsi="Arial" w:hint="cs"/>
          <w:b/>
          <w:bCs/>
          <w:noProof w:val="0"/>
          <w:rtl/>
        </w:rPr>
        <w:t>ובהתנצחות תמידית, המקשה עליהם לראות נכוחה את צרכי ילדיהם, זאת למרות שכל אחד מהם שואף להיטיב עם הקטינים ככל שיכול".</w:t>
      </w:r>
      <w:r w:rsidR="0033171E">
        <w:rPr>
          <w:rFonts w:ascii="Arial" w:hAnsi="Arial" w:hint="cs"/>
          <w:noProof w:val="0"/>
          <w:rtl/>
        </w:rPr>
        <w:t xml:space="preserve"> עמ' 13 פסקאות 1-2 לתסקיר. </w:t>
      </w:r>
    </w:p>
    <w:p w:rsidR="001716D9" w:rsidRPr="006F0A61" w:rsidRDefault="001716D9" w:rsidP="006F0A61">
      <w:pPr>
        <w:spacing w:line="360" w:lineRule="auto"/>
        <w:jc w:val="both"/>
        <w:rPr>
          <w:rFonts w:ascii="Arial" w:hAnsi="Arial"/>
          <w:noProof w:val="0"/>
          <w:rtl/>
        </w:rPr>
      </w:pPr>
    </w:p>
    <w:p w:rsidR="00D15666" w:rsidRPr="00C05879" w:rsidRDefault="0033171E" w:rsidP="00E278AA">
      <w:pPr>
        <w:pStyle w:val="ac"/>
        <w:numPr>
          <w:ilvl w:val="0"/>
          <w:numId w:val="2"/>
        </w:numPr>
        <w:spacing w:line="360" w:lineRule="auto"/>
        <w:jc w:val="both"/>
        <w:rPr>
          <w:rFonts w:ascii="Arial" w:hAnsi="Arial"/>
          <w:noProof w:val="0"/>
        </w:rPr>
      </w:pPr>
      <w:r>
        <w:rPr>
          <w:rFonts w:ascii="Arial" w:hAnsi="Arial" w:hint="cs"/>
          <w:noProof w:val="0"/>
          <w:rtl/>
        </w:rPr>
        <w:t xml:space="preserve">העו"ס נחקרה </w:t>
      </w:r>
      <w:r w:rsidR="001716D9">
        <w:rPr>
          <w:rFonts w:ascii="Arial" w:hAnsi="Arial" w:hint="cs"/>
          <w:noProof w:val="0"/>
          <w:rtl/>
        </w:rPr>
        <w:t xml:space="preserve">ממושכות </w:t>
      </w:r>
      <w:r>
        <w:rPr>
          <w:rFonts w:ascii="Arial" w:hAnsi="Arial" w:hint="cs"/>
          <w:noProof w:val="0"/>
          <w:rtl/>
        </w:rPr>
        <w:t xml:space="preserve">על ידי ב"כ </w:t>
      </w:r>
      <w:r w:rsidR="00C05879">
        <w:rPr>
          <w:rFonts w:ascii="Arial" w:hAnsi="Arial" w:hint="cs"/>
          <w:noProof w:val="0"/>
          <w:rtl/>
        </w:rPr>
        <w:t>האם</w:t>
      </w:r>
      <w:r>
        <w:rPr>
          <w:rFonts w:ascii="Arial" w:hAnsi="Arial" w:hint="cs"/>
          <w:noProof w:val="0"/>
          <w:rtl/>
        </w:rPr>
        <w:t xml:space="preserve"> בכל הסוגיות שבמחלוקת. </w:t>
      </w:r>
      <w:r w:rsidR="00C05879" w:rsidRPr="00E278AA">
        <w:rPr>
          <w:rFonts w:ascii="Arial" w:hAnsi="Arial" w:hint="cs"/>
          <w:b/>
          <w:bCs/>
          <w:noProof w:val="0"/>
          <w:rtl/>
        </w:rPr>
        <w:t>האם לא הצליחה לשכנע את בית המשפט, כי התקיימו נימוקים כלשהם, ולא כל שכן נימוקי כבדי משקל, לסטות מהמלצות התסקיר</w:t>
      </w:r>
      <w:r w:rsidR="003D0CB3">
        <w:rPr>
          <w:rFonts w:ascii="Arial" w:hAnsi="Arial" w:hint="cs"/>
          <w:noProof w:val="0"/>
          <w:rtl/>
        </w:rPr>
        <w:t xml:space="preserve">. </w:t>
      </w:r>
      <w:r w:rsidRPr="00C05879">
        <w:rPr>
          <w:rFonts w:ascii="Arial" w:hAnsi="Arial" w:hint="cs"/>
          <w:noProof w:val="0"/>
          <w:rtl/>
        </w:rPr>
        <w:t xml:space="preserve">התרשמתי מעדותה של העו"ס, כעדות מקצועית ביותר, המכירה היטב את הקונפליקטים בין ההורים, </w:t>
      </w:r>
      <w:r w:rsidR="006F0A61" w:rsidRPr="00C05879">
        <w:rPr>
          <w:rFonts w:ascii="Arial" w:hAnsi="Arial" w:hint="cs"/>
          <w:noProof w:val="0"/>
          <w:rtl/>
        </w:rPr>
        <w:t xml:space="preserve">וכי המלצותיה מגשימות את טובת הילדים בצורה מיטבית. </w:t>
      </w:r>
    </w:p>
    <w:p w:rsidR="000013BC" w:rsidRDefault="000013BC" w:rsidP="000013BC">
      <w:pPr>
        <w:pStyle w:val="ac"/>
        <w:spacing w:line="360" w:lineRule="auto"/>
        <w:ind w:left="851"/>
        <w:jc w:val="both"/>
        <w:rPr>
          <w:rFonts w:ascii="Arial" w:hAnsi="Arial"/>
          <w:noProof w:val="0"/>
        </w:rPr>
      </w:pPr>
    </w:p>
    <w:p w:rsidR="000013BC" w:rsidRPr="00A92029" w:rsidRDefault="007E6E3F" w:rsidP="00E91612">
      <w:pPr>
        <w:pStyle w:val="ac"/>
        <w:numPr>
          <w:ilvl w:val="0"/>
          <w:numId w:val="2"/>
        </w:numPr>
        <w:spacing w:line="360" w:lineRule="auto"/>
        <w:jc w:val="both"/>
        <w:rPr>
          <w:rFonts w:ascii="Arial" w:hAnsi="Arial"/>
          <w:b/>
          <w:bCs/>
          <w:noProof w:val="0"/>
          <w:u w:val="single"/>
        </w:rPr>
      </w:pPr>
      <w:r w:rsidRPr="00A92029">
        <w:rPr>
          <w:rFonts w:ascii="Arial" w:hAnsi="Arial" w:hint="cs"/>
          <w:b/>
          <w:bCs/>
          <w:noProof w:val="0"/>
          <w:u w:val="single"/>
          <w:rtl/>
        </w:rPr>
        <w:t xml:space="preserve">עיקרי </w:t>
      </w:r>
      <w:r w:rsidR="000013BC" w:rsidRPr="00A92029">
        <w:rPr>
          <w:rFonts w:ascii="Arial" w:hAnsi="Arial" w:hint="cs"/>
          <w:b/>
          <w:bCs/>
          <w:noProof w:val="0"/>
          <w:u w:val="single"/>
          <w:rtl/>
        </w:rPr>
        <w:t>המלצות התסקיר</w:t>
      </w:r>
      <w:r w:rsidRPr="00A92029">
        <w:rPr>
          <w:rFonts w:ascii="Arial" w:hAnsi="Arial" w:hint="cs"/>
          <w:b/>
          <w:bCs/>
          <w:noProof w:val="0"/>
          <w:u w:val="single"/>
          <w:rtl/>
        </w:rPr>
        <w:t xml:space="preserve"> הן כדלהלן</w:t>
      </w:r>
      <w:r w:rsidR="000013BC" w:rsidRPr="00A92029">
        <w:rPr>
          <w:rFonts w:ascii="Arial" w:hAnsi="Arial" w:hint="cs"/>
          <w:b/>
          <w:bCs/>
          <w:noProof w:val="0"/>
          <w:u w:val="single"/>
          <w:rtl/>
        </w:rPr>
        <w:t xml:space="preserve">: </w:t>
      </w:r>
    </w:p>
    <w:p w:rsidR="000013BC" w:rsidRDefault="000013BC" w:rsidP="0044211D">
      <w:pPr>
        <w:pStyle w:val="ac"/>
        <w:numPr>
          <w:ilvl w:val="0"/>
          <w:numId w:val="9"/>
        </w:numPr>
        <w:spacing w:line="360" w:lineRule="auto"/>
        <w:jc w:val="both"/>
        <w:rPr>
          <w:rFonts w:ascii="Arial" w:hAnsi="Arial"/>
          <w:noProof w:val="0"/>
        </w:rPr>
      </w:pPr>
      <w:r>
        <w:rPr>
          <w:rFonts w:ascii="Arial" w:hAnsi="Arial" w:hint="cs"/>
          <w:noProof w:val="0"/>
          <w:rtl/>
        </w:rPr>
        <w:t xml:space="preserve">הזרם החינוכי </w:t>
      </w:r>
      <w:r w:rsidR="007E6E3F">
        <w:rPr>
          <w:rFonts w:ascii="Arial" w:hAnsi="Arial"/>
          <w:noProof w:val="0"/>
          <w:rtl/>
        </w:rPr>
        <w:t>–</w:t>
      </w:r>
      <w:r w:rsidR="007E6E3F">
        <w:rPr>
          <w:rFonts w:ascii="Arial" w:hAnsi="Arial" w:hint="cs"/>
          <w:noProof w:val="0"/>
          <w:rtl/>
        </w:rPr>
        <w:t xml:space="preserve"> הקטינים יירשמו למסגרות חינוכיות ב</w:t>
      </w:r>
      <w:r w:rsidR="0044211D">
        <w:rPr>
          <w:rFonts w:ascii="Arial" w:hAnsi="Arial" w:hint="cs"/>
          <w:noProof w:val="0"/>
        </w:rPr>
        <w:t>XXX</w:t>
      </w:r>
      <w:r w:rsidR="007E6E3F">
        <w:rPr>
          <w:rFonts w:ascii="Arial" w:hAnsi="Arial" w:hint="cs"/>
          <w:noProof w:val="0"/>
          <w:rtl/>
        </w:rPr>
        <w:t xml:space="preserve"> בזרם ממלכתי דתי תורני, כאשר ייעשה מאמץ לרשום את הקטינים לאותה מסגרת חינוכית. </w:t>
      </w:r>
    </w:p>
    <w:p w:rsidR="007E6E3F" w:rsidRPr="007E6E3F" w:rsidRDefault="007E6E3F" w:rsidP="007E6E3F">
      <w:pPr>
        <w:pStyle w:val="ac"/>
        <w:numPr>
          <w:ilvl w:val="0"/>
          <w:numId w:val="9"/>
        </w:numPr>
        <w:spacing w:line="360" w:lineRule="auto"/>
        <w:jc w:val="both"/>
        <w:rPr>
          <w:rFonts w:ascii="Arial" w:hAnsi="Arial"/>
          <w:noProof w:val="0"/>
        </w:rPr>
      </w:pPr>
      <w:r>
        <w:rPr>
          <w:rFonts w:ascii="Arial" w:hAnsi="Arial" w:hint="cs"/>
          <w:noProof w:val="0"/>
          <w:rtl/>
        </w:rPr>
        <w:t xml:space="preserve">זמני השהייה </w:t>
      </w:r>
      <w:r>
        <w:rPr>
          <w:rFonts w:ascii="Arial" w:hAnsi="Arial"/>
          <w:noProof w:val="0"/>
          <w:rtl/>
        </w:rPr>
        <w:t>–</w:t>
      </w:r>
      <w:r>
        <w:rPr>
          <w:rFonts w:ascii="Arial" w:hAnsi="Arial" w:hint="cs"/>
          <w:noProof w:val="0"/>
          <w:rtl/>
        </w:rPr>
        <w:t xml:space="preserve"> יוותרו על כנם ועל פי ההסדר הנוהג. </w:t>
      </w:r>
    </w:p>
    <w:p w:rsidR="00A06C3F" w:rsidRPr="00A06C3F" w:rsidRDefault="00A06C3F" w:rsidP="00A06C3F">
      <w:pPr>
        <w:pStyle w:val="ac"/>
        <w:rPr>
          <w:rFonts w:ascii="Arial" w:hAnsi="Arial"/>
          <w:noProof w:val="0"/>
          <w:rtl/>
        </w:rPr>
      </w:pPr>
    </w:p>
    <w:p w:rsidR="00A06C3F" w:rsidRPr="00A06C3F" w:rsidRDefault="00A06C3F" w:rsidP="00E91612">
      <w:pPr>
        <w:pStyle w:val="ac"/>
        <w:numPr>
          <w:ilvl w:val="0"/>
          <w:numId w:val="2"/>
        </w:numPr>
        <w:spacing w:line="360" w:lineRule="auto"/>
        <w:jc w:val="both"/>
        <w:rPr>
          <w:rFonts w:ascii="Arial" w:hAnsi="Arial"/>
          <w:b/>
          <w:bCs/>
          <w:noProof w:val="0"/>
          <w:u w:val="single"/>
        </w:rPr>
      </w:pPr>
      <w:r w:rsidRPr="00A06C3F">
        <w:rPr>
          <w:rFonts w:ascii="Arial" w:hAnsi="Arial" w:hint="cs"/>
          <w:b/>
          <w:bCs/>
          <w:noProof w:val="0"/>
          <w:u w:val="single"/>
          <w:rtl/>
        </w:rPr>
        <w:t xml:space="preserve">זרם החינוך </w:t>
      </w:r>
    </w:p>
    <w:p w:rsidR="00E91612" w:rsidRDefault="00E91612" w:rsidP="00E91612">
      <w:pPr>
        <w:pStyle w:val="ac"/>
        <w:spacing w:line="360" w:lineRule="auto"/>
        <w:ind w:left="360"/>
        <w:jc w:val="both"/>
        <w:rPr>
          <w:rFonts w:ascii="Arial" w:hAnsi="Arial"/>
          <w:noProof w:val="0"/>
        </w:rPr>
      </w:pPr>
    </w:p>
    <w:p w:rsidR="00E91612" w:rsidRDefault="00A06C3F" w:rsidP="00385E53">
      <w:pPr>
        <w:pStyle w:val="ac"/>
        <w:numPr>
          <w:ilvl w:val="1"/>
          <w:numId w:val="2"/>
        </w:numPr>
        <w:spacing w:line="360" w:lineRule="auto"/>
        <w:jc w:val="both"/>
        <w:rPr>
          <w:rFonts w:ascii="Arial" w:hAnsi="Arial"/>
          <w:noProof w:val="0"/>
        </w:rPr>
      </w:pPr>
      <w:r>
        <w:rPr>
          <w:rFonts w:ascii="Arial" w:hAnsi="Arial" w:hint="cs"/>
          <w:noProof w:val="0"/>
          <w:rtl/>
        </w:rPr>
        <w:t xml:space="preserve">כאמור לעיל, </w:t>
      </w:r>
      <w:r w:rsidR="00204D6B">
        <w:rPr>
          <w:rFonts w:ascii="Arial" w:hAnsi="Arial" w:hint="cs"/>
          <w:noProof w:val="0"/>
          <w:rtl/>
        </w:rPr>
        <w:t>הבת ש</w:t>
      </w:r>
      <w:r w:rsidR="00385E53">
        <w:rPr>
          <w:rFonts w:ascii="Arial" w:hAnsi="Arial" w:hint="cs"/>
          <w:noProof w:val="0"/>
          <w:rtl/>
        </w:rPr>
        <w:t>'</w:t>
      </w:r>
      <w:r w:rsidR="00441EE0">
        <w:rPr>
          <w:rFonts w:ascii="Arial" w:hAnsi="Arial" w:hint="cs"/>
          <w:noProof w:val="0"/>
          <w:rtl/>
        </w:rPr>
        <w:t xml:space="preserve"> התחנכה בשנה החולפת בגן ילדים בזרם חינוכי ממלכתי דתי.              הבן </w:t>
      </w:r>
      <w:r w:rsidR="00204D6B">
        <w:rPr>
          <w:rFonts w:ascii="Arial" w:hAnsi="Arial" w:hint="cs"/>
          <w:noProof w:val="0"/>
          <w:rtl/>
        </w:rPr>
        <w:t>ה</w:t>
      </w:r>
      <w:r w:rsidR="00385E53">
        <w:rPr>
          <w:rFonts w:ascii="Arial" w:hAnsi="Arial" w:hint="cs"/>
          <w:noProof w:val="0"/>
          <w:rtl/>
        </w:rPr>
        <w:t>'</w:t>
      </w:r>
      <w:r w:rsidR="00441EE0">
        <w:rPr>
          <w:rFonts w:ascii="Arial" w:hAnsi="Arial" w:hint="cs"/>
          <w:noProof w:val="0"/>
          <w:rtl/>
        </w:rPr>
        <w:t xml:space="preserve"> </w:t>
      </w:r>
      <w:r w:rsidR="00CC650C">
        <w:rPr>
          <w:rFonts w:ascii="Arial" w:hAnsi="Arial" w:hint="cs"/>
          <w:noProof w:val="0"/>
          <w:rtl/>
        </w:rPr>
        <w:t xml:space="preserve">התחנך בשנה החולפת בגן ילדים </w:t>
      </w:r>
      <w:r w:rsidR="00C05879">
        <w:rPr>
          <w:rFonts w:ascii="Arial" w:hAnsi="Arial" w:hint="cs"/>
          <w:noProof w:val="0"/>
          <w:rtl/>
        </w:rPr>
        <w:t>ב</w:t>
      </w:r>
      <w:r w:rsidR="00385E53">
        <w:rPr>
          <w:rFonts w:ascii="Arial" w:hAnsi="Arial" w:hint="cs"/>
          <w:noProof w:val="0"/>
          <w:rtl/>
        </w:rPr>
        <w:t xml:space="preserve">- </w:t>
      </w:r>
      <w:r w:rsidR="00385E53">
        <w:rPr>
          <w:rFonts w:ascii="Arial" w:hAnsi="Arial" w:hint="cs"/>
          <w:noProof w:val="0"/>
        </w:rPr>
        <w:t>YYY</w:t>
      </w:r>
      <w:r w:rsidR="00C05879">
        <w:rPr>
          <w:rFonts w:ascii="Arial" w:hAnsi="Arial" w:hint="cs"/>
          <w:noProof w:val="0"/>
          <w:rtl/>
        </w:rPr>
        <w:t xml:space="preserve"> </w:t>
      </w:r>
      <w:r w:rsidR="00CC650C">
        <w:rPr>
          <w:rFonts w:ascii="Arial" w:hAnsi="Arial" w:hint="cs"/>
          <w:noProof w:val="0"/>
          <w:rtl/>
        </w:rPr>
        <w:t xml:space="preserve">בזרם </w:t>
      </w:r>
      <w:r w:rsidR="00C05879">
        <w:rPr>
          <w:rFonts w:ascii="Arial" w:hAnsi="Arial" w:hint="cs"/>
          <w:noProof w:val="0"/>
          <w:rtl/>
        </w:rPr>
        <w:t xml:space="preserve">ממלכתי </w:t>
      </w:r>
      <w:r w:rsidR="007A5EC8">
        <w:rPr>
          <w:rFonts w:ascii="Arial" w:hAnsi="Arial" w:hint="cs"/>
          <w:noProof w:val="0"/>
          <w:rtl/>
        </w:rPr>
        <w:t xml:space="preserve">דתי </w:t>
      </w:r>
      <w:r w:rsidR="00CC650C">
        <w:rPr>
          <w:rFonts w:ascii="Arial" w:hAnsi="Arial" w:hint="cs"/>
          <w:noProof w:val="0"/>
          <w:rtl/>
        </w:rPr>
        <w:t>חב"ד, ו</w:t>
      </w:r>
      <w:r w:rsidR="00441EE0">
        <w:rPr>
          <w:rFonts w:ascii="Arial" w:hAnsi="Arial" w:hint="cs"/>
          <w:noProof w:val="0"/>
          <w:rtl/>
        </w:rPr>
        <w:t xml:space="preserve">היה אמור לעבור לאותו אשכול גנים שבו מתחנכת אחותו, היינו - בזרם חינוכי ממלכתי דתי. </w:t>
      </w:r>
    </w:p>
    <w:p w:rsidR="00E91612" w:rsidRDefault="00E91612" w:rsidP="00E91612">
      <w:pPr>
        <w:pStyle w:val="ac"/>
        <w:spacing w:line="360" w:lineRule="auto"/>
        <w:ind w:left="851"/>
        <w:jc w:val="both"/>
        <w:rPr>
          <w:rFonts w:ascii="Arial" w:hAnsi="Arial"/>
          <w:noProof w:val="0"/>
        </w:rPr>
      </w:pPr>
    </w:p>
    <w:p w:rsidR="00CC650C" w:rsidRPr="00E91612" w:rsidRDefault="00E91612" w:rsidP="00F07253">
      <w:pPr>
        <w:pStyle w:val="ac"/>
        <w:numPr>
          <w:ilvl w:val="1"/>
          <w:numId w:val="2"/>
        </w:numPr>
        <w:spacing w:line="360" w:lineRule="auto"/>
        <w:jc w:val="both"/>
        <w:rPr>
          <w:rFonts w:ascii="Arial" w:hAnsi="Arial"/>
          <w:noProof w:val="0"/>
          <w:rtl/>
        </w:rPr>
      </w:pPr>
      <w:r w:rsidRPr="00E91612">
        <w:rPr>
          <w:rFonts w:ascii="Arial" w:hAnsi="Arial" w:hint="cs"/>
          <w:noProof w:val="0"/>
          <w:rtl/>
        </w:rPr>
        <w:t>בסוגיית הזרם החינוכי</w:t>
      </w:r>
      <w:r w:rsidR="002F6EC5">
        <w:rPr>
          <w:rFonts w:ascii="Arial" w:hAnsi="Arial" w:hint="cs"/>
          <w:noProof w:val="0"/>
          <w:rtl/>
        </w:rPr>
        <w:t>,</w:t>
      </w:r>
      <w:r w:rsidRPr="00E91612">
        <w:rPr>
          <w:rFonts w:ascii="Arial" w:hAnsi="Arial" w:hint="cs"/>
          <w:noProof w:val="0"/>
          <w:rtl/>
        </w:rPr>
        <w:t xml:space="preserve"> </w:t>
      </w:r>
      <w:r w:rsidR="00F07253">
        <w:rPr>
          <w:rFonts w:ascii="Arial" w:hAnsi="Arial" w:hint="cs"/>
          <w:noProof w:val="0"/>
          <w:rtl/>
        </w:rPr>
        <w:t xml:space="preserve">העידה העו"ס כך </w:t>
      </w:r>
      <w:r w:rsidR="00737754">
        <w:rPr>
          <w:rFonts w:ascii="Arial" w:hAnsi="Arial" w:hint="cs"/>
          <w:noProof w:val="0"/>
          <w:rtl/>
        </w:rPr>
        <w:t>(עמ' 17 שורות 17-29 לפרוט' הדיון מיום 17.7.2024)</w:t>
      </w:r>
      <w:r w:rsidRPr="00E91612">
        <w:rPr>
          <w:rFonts w:ascii="Arial" w:hAnsi="Arial" w:hint="cs"/>
          <w:noProof w:val="0"/>
          <w:rtl/>
        </w:rPr>
        <w:t xml:space="preserve">: </w:t>
      </w:r>
    </w:p>
    <w:p w:rsidR="00E91612" w:rsidRDefault="00E91612" w:rsidP="00737754">
      <w:pPr>
        <w:pStyle w:val="ac"/>
        <w:spacing w:line="360" w:lineRule="auto"/>
        <w:ind w:left="0"/>
        <w:jc w:val="both"/>
        <w:rPr>
          <w:rFonts w:ascii="Arial" w:hAnsi="Arial"/>
          <w:noProof w:val="0"/>
          <w:rtl/>
        </w:rPr>
      </w:pPr>
      <w:r>
        <w:drawing>
          <wp:inline distT="0" distB="0" distL="0" distR="0" wp14:anchorId="76D88813" wp14:editId="636206C4">
            <wp:extent cx="5889548" cy="2700000"/>
            <wp:effectExtent l="0" t="0" r="0" b="5715"/>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7231" t="11601" r="22751" b="31333"/>
                    <a:stretch/>
                  </pic:blipFill>
                  <pic:spPr bwMode="auto">
                    <a:xfrm>
                      <a:off x="0" y="0"/>
                      <a:ext cx="5889548" cy="2700000"/>
                    </a:xfrm>
                    <a:prstGeom prst="rect">
                      <a:avLst/>
                    </a:prstGeom>
                    <a:ln>
                      <a:noFill/>
                    </a:ln>
                    <a:extLst>
                      <a:ext uri="{53640926-AAD7-44D8-BBD7-CCE9431645EC}">
                        <a14:shadowObscured xmlns:a14="http://schemas.microsoft.com/office/drawing/2010/main"/>
                      </a:ext>
                    </a:extLst>
                  </pic:spPr>
                </pic:pic>
              </a:graphicData>
            </a:graphic>
          </wp:inline>
        </w:drawing>
      </w:r>
    </w:p>
    <w:p w:rsidR="00441EE0" w:rsidRDefault="00441EE0" w:rsidP="00A06C3F">
      <w:pPr>
        <w:pStyle w:val="ac"/>
        <w:spacing w:line="360" w:lineRule="auto"/>
        <w:ind w:left="851"/>
        <w:jc w:val="both"/>
        <w:rPr>
          <w:rFonts w:ascii="Arial" w:hAnsi="Arial"/>
          <w:noProof w:val="0"/>
          <w:rtl/>
        </w:rPr>
      </w:pPr>
    </w:p>
    <w:p w:rsidR="000838C6" w:rsidRDefault="00F07253" w:rsidP="000838C6">
      <w:pPr>
        <w:pStyle w:val="ac"/>
        <w:numPr>
          <w:ilvl w:val="1"/>
          <w:numId w:val="2"/>
        </w:numPr>
        <w:spacing w:line="360" w:lineRule="auto"/>
        <w:jc w:val="both"/>
        <w:rPr>
          <w:rFonts w:ascii="Arial" w:hAnsi="Arial"/>
          <w:noProof w:val="0"/>
        </w:rPr>
      </w:pPr>
      <w:r>
        <w:rPr>
          <w:rFonts w:ascii="Arial" w:hAnsi="Arial" w:hint="cs"/>
          <w:noProof w:val="0"/>
          <w:rtl/>
        </w:rPr>
        <w:lastRenderedPageBreak/>
        <w:t>אם כן, העו"ס ממליצה</w:t>
      </w:r>
      <w:r w:rsidRPr="00E91612">
        <w:rPr>
          <w:rFonts w:ascii="Arial" w:hAnsi="Arial" w:hint="cs"/>
          <w:noProof w:val="0"/>
          <w:rtl/>
        </w:rPr>
        <w:t xml:space="preserve">, כי </w:t>
      </w:r>
      <w:r w:rsidRPr="00E91612">
        <w:rPr>
          <w:rFonts w:ascii="Arial" w:hAnsi="Arial" w:hint="cs"/>
          <w:b/>
          <w:bCs/>
          <w:noProof w:val="0"/>
          <w:rtl/>
        </w:rPr>
        <w:t xml:space="preserve">הילדים יתחנכו בזרם חינוכי ממלכתי דתי </w:t>
      </w:r>
      <w:r>
        <w:rPr>
          <w:rFonts w:ascii="Arial" w:hAnsi="Arial" w:hint="cs"/>
          <w:b/>
          <w:bCs/>
          <w:noProof w:val="0"/>
          <w:rtl/>
        </w:rPr>
        <w:t>"</w:t>
      </w:r>
      <w:r w:rsidRPr="00E91612">
        <w:rPr>
          <w:rFonts w:ascii="Arial" w:hAnsi="Arial" w:hint="cs"/>
          <w:b/>
          <w:bCs/>
          <w:noProof w:val="0"/>
          <w:rtl/>
        </w:rPr>
        <w:t>בעל אופי תורני</w:t>
      </w:r>
      <w:r>
        <w:rPr>
          <w:rFonts w:ascii="Arial" w:hAnsi="Arial" w:hint="cs"/>
          <w:b/>
          <w:bCs/>
          <w:noProof w:val="0"/>
          <w:rtl/>
        </w:rPr>
        <w:t>"</w:t>
      </w:r>
      <w:r w:rsidRPr="00E91612">
        <w:rPr>
          <w:rFonts w:ascii="Arial" w:hAnsi="Arial" w:hint="cs"/>
          <w:b/>
          <w:bCs/>
          <w:noProof w:val="0"/>
          <w:rtl/>
        </w:rPr>
        <w:t>.</w:t>
      </w:r>
      <w:r w:rsidRPr="00E91612">
        <w:rPr>
          <w:rFonts w:ascii="Arial" w:hAnsi="Arial" w:hint="cs"/>
          <w:noProof w:val="0"/>
          <w:rtl/>
        </w:rPr>
        <w:t xml:space="preserve"> </w:t>
      </w:r>
      <w:r>
        <w:rPr>
          <w:rFonts w:ascii="Arial" w:hAnsi="Arial" w:hint="cs"/>
          <w:noProof w:val="0"/>
          <w:rtl/>
        </w:rPr>
        <w:t xml:space="preserve"> </w:t>
      </w:r>
      <w:r w:rsidR="000838C6">
        <w:rPr>
          <w:rFonts w:ascii="Arial" w:hAnsi="Arial" w:hint="cs"/>
          <w:noProof w:val="0"/>
          <w:rtl/>
        </w:rPr>
        <w:t xml:space="preserve">שוכנעתי, כי המלצת העו"ס ושיקוליה, בעניין הזרם החינוכי משקפת את טובת הילדים, באשר היא מאזנת עבור הילדים את הפערים הקיימים בין שני העולמות של ההורים. </w:t>
      </w:r>
    </w:p>
    <w:p w:rsidR="000838C6" w:rsidRDefault="00310638" w:rsidP="0052582B">
      <w:pPr>
        <w:pStyle w:val="ac"/>
        <w:spacing w:line="360" w:lineRule="auto"/>
        <w:ind w:left="851"/>
        <w:jc w:val="both"/>
        <w:rPr>
          <w:rFonts w:ascii="Arial" w:hAnsi="Arial"/>
          <w:noProof w:val="0"/>
        </w:rPr>
      </w:pPr>
      <w:r w:rsidRPr="007C4278">
        <w:rPr>
          <w:rFonts w:ascii="Arial" w:hAnsi="Arial" w:hint="cs"/>
          <w:noProof w:val="0"/>
          <w:rtl/>
        </w:rPr>
        <w:t xml:space="preserve">יחד עם זאת, </w:t>
      </w:r>
      <w:r w:rsidR="007C4278" w:rsidRPr="007C4278">
        <w:rPr>
          <w:rFonts w:ascii="Arial" w:hAnsi="Arial" w:hint="cs"/>
          <w:noProof w:val="0"/>
          <w:rtl/>
        </w:rPr>
        <w:t xml:space="preserve">דומה, כי </w:t>
      </w:r>
      <w:r w:rsidR="000838C6" w:rsidRPr="007C4278">
        <w:rPr>
          <w:rFonts w:ascii="Arial" w:hAnsi="Arial" w:hint="cs"/>
          <w:noProof w:val="0"/>
          <w:rtl/>
        </w:rPr>
        <w:t>אין</w:t>
      </w:r>
      <w:r w:rsidR="000838C6" w:rsidRPr="007C4278">
        <w:rPr>
          <w:rFonts w:ascii="Arial" w:hAnsi="Arial" w:hint="cs"/>
          <w:b/>
          <w:bCs/>
          <w:noProof w:val="0"/>
          <w:rtl/>
        </w:rPr>
        <w:t xml:space="preserve"> </w:t>
      </w:r>
      <w:r w:rsidR="000838C6">
        <w:rPr>
          <w:rFonts w:ascii="Arial" w:hAnsi="Arial" w:hint="cs"/>
          <w:noProof w:val="0"/>
          <w:rtl/>
        </w:rPr>
        <w:t xml:space="preserve">הגדרה פורמלית של מוסד "חינוכי ממלכתי דתי בעל אופי תורני"; </w:t>
      </w:r>
      <w:r w:rsidR="00F07253">
        <w:rPr>
          <w:rFonts w:ascii="Arial" w:hAnsi="Arial" w:hint="cs"/>
          <w:noProof w:val="0"/>
          <w:rtl/>
        </w:rPr>
        <w:t xml:space="preserve">ישנו זרם חינוכי "ממלכתי דתי", </w:t>
      </w:r>
      <w:r>
        <w:rPr>
          <w:rFonts w:ascii="Arial" w:hAnsi="Arial" w:hint="cs"/>
          <w:noProof w:val="0"/>
          <w:rtl/>
        </w:rPr>
        <w:t xml:space="preserve">ישנו זרם חינוכי "ממלכתי דתי חב"ד", ישנו זרם חינוכי "ממלכתי חרדי". </w:t>
      </w:r>
      <w:r w:rsidR="003D0CB3">
        <w:rPr>
          <w:rFonts w:ascii="Arial" w:hAnsi="Arial" w:hint="cs"/>
          <w:b/>
          <w:bCs/>
          <w:noProof w:val="0"/>
          <w:rtl/>
        </w:rPr>
        <w:t xml:space="preserve">כל </w:t>
      </w:r>
      <w:r w:rsidR="00F07253" w:rsidRPr="007C4278">
        <w:rPr>
          <w:rFonts w:ascii="Arial" w:hAnsi="Arial" w:hint="cs"/>
          <w:b/>
          <w:bCs/>
          <w:noProof w:val="0"/>
          <w:rtl/>
        </w:rPr>
        <w:t>מוסד חינוכי</w:t>
      </w:r>
      <w:r w:rsidR="000838C6" w:rsidRPr="007C4278">
        <w:rPr>
          <w:rFonts w:ascii="Arial" w:hAnsi="Arial" w:hint="cs"/>
          <w:b/>
          <w:bCs/>
          <w:noProof w:val="0"/>
          <w:rtl/>
        </w:rPr>
        <w:t xml:space="preserve"> ממלכתי דתי</w:t>
      </w:r>
      <w:r w:rsidR="007C4278" w:rsidRPr="007C4278">
        <w:rPr>
          <w:rFonts w:ascii="Arial" w:hAnsi="Arial" w:hint="cs"/>
          <w:b/>
          <w:bCs/>
          <w:noProof w:val="0"/>
          <w:rtl/>
        </w:rPr>
        <w:t>,</w:t>
      </w:r>
      <w:r w:rsidR="000838C6" w:rsidRPr="007C4278">
        <w:rPr>
          <w:rFonts w:ascii="Arial" w:hAnsi="Arial" w:hint="cs"/>
          <w:b/>
          <w:bCs/>
          <w:noProof w:val="0"/>
          <w:rtl/>
        </w:rPr>
        <w:t xml:space="preserve"> כפי שהמליצה העו"ס [לא חב"ד ולא חרדי], הוא שקובע את מאפייניו ו</w:t>
      </w:r>
      <w:r w:rsidR="007C4278" w:rsidRPr="007C4278">
        <w:rPr>
          <w:rFonts w:ascii="Arial" w:hAnsi="Arial" w:hint="cs"/>
          <w:b/>
          <w:bCs/>
          <w:noProof w:val="0"/>
          <w:rtl/>
        </w:rPr>
        <w:t xml:space="preserve">את </w:t>
      </w:r>
      <w:r w:rsidR="000838C6" w:rsidRPr="007C4278">
        <w:rPr>
          <w:rFonts w:ascii="Arial" w:hAnsi="Arial" w:hint="cs"/>
          <w:b/>
          <w:bCs/>
          <w:noProof w:val="0"/>
          <w:rtl/>
        </w:rPr>
        <w:t>התכנים הנלמדים</w:t>
      </w:r>
      <w:r w:rsidR="00C7439A">
        <w:rPr>
          <w:rFonts w:ascii="Arial" w:hAnsi="Arial" w:hint="cs"/>
          <w:b/>
          <w:bCs/>
          <w:noProof w:val="0"/>
          <w:rtl/>
        </w:rPr>
        <w:t>, מי יותר תורני ומי פחות</w:t>
      </w:r>
      <w:r w:rsidR="000838C6" w:rsidRPr="007C4278">
        <w:rPr>
          <w:rFonts w:ascii="Arial" w:hAnsi="Arial" w:hint="cs"/>
          <w:b/>
          <w:bCs/>
          <w:noProof w:val="0"/>
          <w:rtl/>
        </w:rPr>
        <w:t>.</w:t>
      </w:r>
      <w:r w:rsidR="000838C6">
        <w:rPr>
          <w:rFonts w:ascii="Arial" w:hAnsi="Arial" w:hint="cs"/>
          <w:noProof w:val="0"/>
          <w:rtl/>
        </w:rPr>
        <w:t xml:space="preserve"> </w:t>
      </w:r>
    </w:p>
    <w:p w:rsidR="00310638" w:rsidRDefault="00310638" w:rsidP="00310638">
      <w:pPr>
        <w:pStyle w:val="ac"/>
        <w:spacing w:line="360" w:lineRule="auto"/>
        <w:ind w:left="851"/>
        <w:jc w:val="both"/>
        <w:rPr>
          <w:rFonts w:ascii="Arial" w:hAnsi="Arial"/>
          <w:noProof w:val="0"/>
        </w:rPr>
      </w:pPr>
    </w:p>
    <w:p w:rsidR="00F46F0D" w:rsidRDefault="007C4278" w:rsidP="00385E53">
      <w:pPr>
        <w:pStyle w:val="ac"/>
        <w:numPr>
          <w:ilvl w:val="1"/>
          <w:numId w:val="1"/>
        </w:numPr>
        <w:spacing w:line="360" w:lineRule="auto"/>
        <w:jc w:val="both"/>
        <w:rPr>
          <w:rFonts w:ascii="Arial" w:hAnsi="Arial"/>
          <w:noProof w:val="0"/>
        </w:rPr>
      </w:pPr>
      <w:r>
        <w:rPr>
          <w:rFonts w:ascii="Arial" w:hAnsi="Arial" w:hint="cs"/>
          <w:noProof w:val="0"/>
          <w:rtl/>
        </w:rPr>
        <w:t xml:space="preserve">לאור האמור לעיל, </w:t>
      </w:r>
      <w:r w:rsidR="003D0CB3">
        <w:rPr>
          <w:rFonts w:ascii="Arial" w:hAnsi="Arial" w:hint="cs"/>
          <w:noProof w:val="0"/>
          <w:rtl/>
        </w:rPr>
        <w:t xml:space="preserve">בשנת הלימודים </w:t>
      </w:r>
      <w:r w:rsidR="00385E53">
        <w:rPr>
          <w:rFonts w:ascii="Arial" w:hAnsi="Arial" w:hint="cs"/>
          <w:noProof w:val="0"/>
          <w:rtl/>
        </w:rPr>
        <w:t xml:space="preserve">הבאה המתחילה ב- 1.9.2024, </w:t>
      </w:r>
      <w:r w:rsidRPr="009F124A">
        <w:rPr>
          <w:rFonts w:ascii="Arial" w:hAnsi="Arial" w:hint="cs"/>
          <w:noProof w:val="0"/>
          <w:rtl/>
        </w:rPr>
        <w:t xml:space="preserve">הילדים </w:t>
      </w:r>
      <w:r>
        <w:rPr>
          <w:rFonts w:ascii="Arial" w:hAnsi="Arial" w:hint="cs"/>
          <w:noProof w:val="0"/>
          <w:rtl/>
        </w:rPr>
        <w:t xml:space="preserve">יתחנכו במוסדות </w:t>
      </w:r>
      <w:r w:rsidRPr="00650242">
        <w:rPr>
          <w:rFonts w:ascii="Arial" w:hAnsi="Arial" w:hint="cs"/>
          <w:b/>
          <w:bCs/>
          <w:noProof w:val="0"/>
          <w:u w:val="single"/>
          <w:rtl/>
        </w:rPr>
        <w:t>חינוך ממלכתי דתי</w:t>
      </w:r>
      <w:r w:rsidR="003D0CB3" w:rsidRPr="00650242">
        <w:rPr>
          <w:rFonts w:ascii="Arial" w:hAnsi="Arial" w:hint="cs"/>
          <w:b/>
          <w:bCs/>
          <w:noProof w:val="0"/>
          <w:u w:val="single"/>
          <w:rtl/>
        </w:rPr>
        <w:t xml:space="preserve"> ב</w:t>
      </w:r>
      <w:r w:rsidR="00385E53">
        <w:rPr>
          <w:rFonts w:ascii="Arial" w:hAnsi="Arial" w:hint="cs"/>
          <w:b/>
          <w:bCs/>
          <w:noProof w:val="0"/>
          <w:u w:val="single"/>
          <w:rtl/>
        </w:rPr>
        <w:t>-</w:t>
      </w:r>
      <w:r w:rsidR="0044211D">
        <w:rPr>
          <w:rFonts w:ascii="Arial" w:hAnsi="Arial" w:hint="cs"/>
          <w:b/>
          <w:bCs/>
          <w:noProof w:val="0"/>
          <w:u w:val="single"/>
        </w:rPr>
        <w:t>XXX</w:t>
      </w:r>
      <w:r w:rsidR="0052582B">
        <w:rPr>
          <w:rFonts w:ascii="Arial" w:hAnsi="Arial" w:hint="cs"/>
          <w:noProof w:val="0"/>
          <w:rtl/>
        </w:rPr>
        <w:t xml:space="preserve">, כאשר </w:t>
      </w:r>
      <w:r w:rsidR="00F46F0D">
        <w:rPr>
          <w:rFonts w:ascii="Arial" w:hAnsi="Arial" w:hint="cs"/>
          <w:noProof w:val="0"/>
          <w:rtl/>
        </w:rPr>
        <w:t xml:space="preserve">אחד </w:t>
      </w:r>
      <w:r w:rsidR="0052582B">
        <w:rPr>
          <w:rFonts w:ascii="Arial" w:hAnsi="Arial" w:hint="cs"/>
          <w:noProof w:val="0"/>
          <w:rtl/>
        </w:rPr>
        <w:t>השיקול</w:t>
      </w:r>
      <w:r w:rsidR="00F46F0D">
        <w:rPr>
          <w:rFonts w:ascii="Arial" w:hAnsi="Arial" w:hint="cs"/>
          <w:noProof w:val="0"/>
          <w:rtl/>
        </w:rPr>
        <w:t>ים</w:t>
      </w:r>
      <w:r w:rsidR="0052582B">
        <w:rPr>
          <w:rFonts w:ascii="Arial" w:hAnsi="Arial" w:hint="cs"/>
          <w:noProof w:val="0"/>
          <w:rtl/>
        </w:rPr>
        <w:t xml:space="preserve"> בבחירת המוסד החינוכי יהיה שהוא בעל אופי תורני</w:t>
      </w:r>
      <w:r w:rsidR="00793348">
        <w:rPr>
          <w:rFonts w:ascii="Arial" w:hAnsi="Arial" w:hint="cs"/>
          <w:noProof w:val="0"/>
          <w:rtl/>
        </w:rPr>
        <w:t xml:space="preserve"> או שמושם בו יותר דגש על תכני</w:t>
      </w:r>
      <w:r w:rsidR="003D0CB3">
        <w:rPr>
          <w:rFonts w:ascii="Arial" w:hAnsi="Arial" w:hint="cs"/>
          <w:noProof w:val="0"/>
          <w:rtl/>
        </w:rPr>
        <w:t xml:space="preserve"> לימוד </w:t>
      </w:r>
      <w:r w:rsidR="00793348">
        <w:rPr>
          <w:rFonts w:ascii="Arial" w:hAnsi="Arial" w:hint="cs"/>
          <w:noProof w:val="0"/>
          <w:rtl/>
        </w:rPr>
        <w:t>תורניים</w:t>
      </w:r>
      <w:r>
        <w:rPr>
          <w:rFonts w:ascii="Arial" w:hAnsi="Arial" w:hint="cs"/>
          <w:noProof w:val="0"/>
          <w:rtl/>
        </w:rPr>
        <w:t xml:space="preserve">. </w:t>
      </w:r>
      <w:r w:rsidR="00F46F0D">
        <w:rPr>
          <w:rFonts w:ascii="Arial" w:hAnsi="Arial" w:hint="cs"/>
          <w:noProof w:val="0"/>
          <w:rtl/>
        </w:rPr>
        <w:t xml:space="preserve">כמו כן, ייעשה מאמץ לרשום את הילדים לאותה מסגרת חינוכית, ולמצער למסגרות חינוכיות סמוכות זו לזו, ככל הניתן. </w:t>
      </w:r>
    </w:p>
    <w:p w:rsidR="00F46F0D" w:rsidRDefault="00F46F0D" w:rsidP="00F46F0D">
      <w:pPr>
        <w:pStyle w:val="ac"/>
        <w:spacing w:line="360" w:lineRule="auto"/>
        <w:ind w:left="851"/>
        <w:jc w:val="both"/>
        <w:rPr>
          <w:rFonts w:ascii="Arial" w:hAnsi="Arial"/>
          <w:noProof w:val="0"/>
        </w:rPr>
      </w:pPr>
    </w:p>
    <w:p w:rsidR="00435BD5" w:rsidRDefault="007C4278" w:rsidP="00385E53">
      <w:pPr>
        <w:pStyle w:val="ac"/>
        <w:numPr>
          <w:ilvl w:val="1"/>
          <w:numId w:val="1"/>
        </w:numPr>
        <w:spacing w:line="360" w:lineRule="auto"/>
        <w:jc w:val="both"/>
        <w:rPr>
          <w:rFonts w:ascii="Arial" w:hAnsi="Arial"/>
          <w:noProof w:val="0"/>
        </w:rPr>
      </w:pPr>
      <w:r w:rsidRPr="00793348">
        <w:rPr>
          <w:rFonts w:ascii="Arial" w:hAnsi="Arial" w:hint="cs"/>
          <w:noProof w:val="0"/>
          <w:rtl/>
        </w:rPr>
        <w:t>האם והאב ישתפו פעולה באופן מלא בבחירת המוסד החינוכי וברישום עצמו</w:t>
      </w:r>
      <w:r w:rsidR="0052582B" w:rsidRPr="00793348">
        <w:rPr>
          <w:rFonts w:ascii="Arial" w:hAnsi="Arial" w:hint="cs"/>
          <w:noProof w:val="0"/>
          <w:rtl/>
        </w:rPr>
        <w:t xml:space="preserve">. </w:t>
      </w:r>
      <w:r w:rsidR="00F46F0D" w:rsidRPr="00793348">
        <w:rPr>
          <w:rFonts w:ascii="Arial" w:hAnsi="Arial" w:hint="cs"/>
          <w:noProof w:val="0"/>
          <w:rtl/>
        </w:rPr>
        <w:t xml:space="preserve">נוכח סד הזמנים הדחוק, </w:t>
      </w:r>
      <w:r w:rsidR="002F6EC5" w:rsidRPr="00793348">
        <w:rPr>
          <w:rFonts w:ascii="Arial" w:hAnsi="Arial" w:hint="cs"/>
          <w:noProof w:val="0"/>
          <w:rtl/>
        </w:rPr>
        <w:t>ו</w:t>
      </w:r>
      <w:r w:rsidR="00F46F0D" w:rsidRPr="00793348">
        <w:rPr>
          <w:rFonts w:ascii="Arial" w:hAnsi="Arial" w:hint="cs"/>
          <w:noProof w:val="0"/>
          <w:rtl/>
        </w:rPr>
        <w:t xml:space="preserve">בשל </w:t>
      </w:r>
      <w:r w:rsidR="003D0CB3">
        <w:rPr>
          <w:rFonts w:ascii="Arial" w:hAnsi="Arial" w:hint="cs"/>
          <w:noProof w:val="0"/>
          <w:rtl/>
        </w:rPr>
        <w:t>העובדה ש</w:t>
      </w:r>
      <w:r w:rsidR="00F46F0D" w:rsidRPr="00793348">
        <w:rPr>
          <w:rFonts w:ascii="Arial" w:hAnsi="Arial" w:hint="cs"/>
          <w:noProof w:val="0"/>
          <w:rtl/>
        </w:rPr>
        <w:t>שנת הלימודים</w:t>
      </w:r>
      <w:r w:rsidR="00385E53">
        <w:rPr>
          <w:rFonts w:ascii="Arial" w:hAnsi="Arial" w:hint="cs"/>
          <w:noProof w:val="0"/>
          <w:rtl/>
        </w:rPr>
        <w:t xml:space="preserve"> הבאה</w:t>
      </w:r>
      <w:r w:rsidR="003D0CB3">
        <w:rPr>
          <w:rFonts w:ascii="Arial" w:hAnsi="Arial" w:hint="cs"/>
          <w:noProof w:val="0"/>
          <w:rtl/>
        </w:rPr>
        <w:t xml:space="preserve"> </w:t>
      </w:r>
      <w:r w:rsidR="00F46F0D" w:rsidRPr="00793348">
        <w:rPr>
          <w:rFonts w:ascii="Arial" w:hAnsi="Arial" w:hint="cs"/>
          <w:noProof w:val="0"/>
          <w:rtl/>
        </w:rPr>
        <w:t>עומדת בפתח, על ההורים להגיע להסכמה בעניין הרישום למוסדות החינוך</w:t>
      </w:r>
      <w:r w:rsidR="003D0CB3">
        <w:rPr>
          <w:rFonts w:ascii="Arial" w:hAnsi="Arial" w:hint="cs"/>
          <w:noProof w:val="0"/>
          <w:rtl/>
        </w:rPr>
        <w:t>,</w:t>
      </w:r>
      <w:r w:rsidR="00F46F0D" w:rsidRPr="00793348">
        <w:rPr>
          <w:rFonts w:ascii="Arial" w:hAnsi="Arial" w:hint="cs"/>
          <w:noProof w:val="0"/>
          <w:rtl/>
        </w:rPr>
        <w:t xml:space="preserve"> </w:t>
      </w:r>
      <w:r w:rsidR="00F46F0D" w:rsidRPr="003D0CB3">
        <w:rPr>
          <w:rFonts w:ascii="Arial" w:hAnsi="Arial" w:hint="cs"/>
          <w:b/>
          <w:bCs/>
          <w:noProof w:val="0"/>
          <w:u w:val="single"/>
          <w:rtl/>
        </w:rPr>
        <w:t>עד ולא יאוחר מיום 10.8.2024.</w:t>
      </w:r>
      <w:r w:rsidR="00F46F0D" w:rsidRPr="00793348">
        <w:rPr>
          <w:rFonts w:ascii="Arial" w:hAnsi="Arial" w:hint="cs"/>
          <w:noProof w:val="0"/>
          <w:rtl/>
        </w:rPr>
        <w:t xml:space="preserve"> </w:t>
      </w:r>
      <w:r w:rsidR="00793348" w:rsidRPr="00F46F0D">
        <w:rPr>
          <w:rFonts w:ascii="Arial" w:hAnsi="Arial" w:hint="cs"/>
          <w:noProof w:val="0"/>
          <w:rtl/>
        </w:rPr>
        <w:t xml:space="preserve">המומחה שמונה על ידי בית המשפט, </w:t>
      </w:r>
      <w:r w:rsidR="00385E53">
        <w:rPr>
          <w:rFonts w:ascii="Arial" w:hAnsi="Arial" w:hint="cs"/>
          <w:noProof w:val="0"/>
          <w:rtl/>
        </w:rPr>
        <w:t>---</w:t>
      </w:r>
      <w:r w:rsidR="00793348">
        <w:rPr>
          <w:rFonts w:ascii="Arial" w:hAnsi="Arial" w:hint="cs"/>
          <w:noProof w:val="0"/>
          <w:rtl/>
        </w:rPr>
        <w:t>,</w:t>
      </w:r>
      <w:r w:rsidR="00793348" w:rsidRPr="00F46F0D">
        <w:rPr>
          <w:rFonts w:ascii="Arial" w:hAnsi="Arial" w:hint="cs"/>
          <w:noProof w:val="0"/>
          <w:rtl/>
        </w:rPr>
        <w:t xml:space="preserve"> יסייע לצדדים להגיע להסכמות בעניין זה.</w:t>
      </w:r>
      <w:r w:rsidR="00793348">
        <w:rPr>
          <w:rFonts w:ascii="Arial" w:hAnsi="Arial" w:hint="cs"/>
          <w:noProof w:val="0"/>
          <w:rtl/>
        </w:rPr>
        <w:t xml:space="preserve"> </w:t>
      </w:r>
      <w:r w:rsidR="00F46F0D" w:rsidRPr="00793348">
        <w:rPr>
          <w:rFonts w:ascii="Arial" w:hAnsi="Arial" w:hint="cs"/>
          <w:noProof w:val="0"/>
          <w:rtl/>
        </w:rPr>
        <w:t xml:space="preserve">בהעדר הסכמה בין ההורים, </w:t>
      </w:r>
      <w:r w:rsidR="0052582B" w:rsidRPr="00793348">
        <w:rPr>
          <w:rFonts w:ascii="Arial" w:hAnsi="Arial" w:hint="cs"/>
          <w:noProof w:val="0"/>
          <w:rtl/>
        </w:rPr>
        <w:t xml:space="preserve">ניתנות לעו"ס סמכויות פיקוח, על פי סע' 19 ו- 68 לחוק הכשרות המשפטית והאפוטרופסות, תשכ"ב-1962, </w:t>
      </w:r>
      <w:r w:rsidR="00FE5BF1" w:rsidRPr="00793348">
        <w:rPr>
          <w:rFonts w:ascii="Arial" w:hAnsi="Arial" w:hint="cs"/>
          <w:noProof w:val="0"/>
          <w:rtl/>
        </w:rPr>
        <w:t xml:space="preserve">אשר </w:t>
      </w:r>
      <w:r w:rsidR="0052582B" w:rsidRPr="00793348">
        <w:rPr>
          <w:rFonts w:ascii="Arial" w:hAnsi="Arial" w:hint="cs"/>
          <w:noProof w:val="0"/>
          <w:rtl/>
        </w:rPr>
        <w:t xml:space="preserve">תגיש </w:t>
      </w:r>
      <w:r w:rsidR="00F46F0D" w:rsidRPr="00793348">
        <w:rPr>
          <w:rFonts w:ascii="Arial" w:hAnsi="Arial" w:hint="cs"/>
          <w:noProof w:val="0"/>
          <w:rtl/>
        </w:rPr>
        <w:t>תסקיר</w:t>
      </w:r>
      <w:r w:rsidR="00FE5BF1" w:rsidRPr="00793348">
        <w:rPr>
          <w:rFonts w:ascii="Arial" w:hAnsi="Arial" w:hint="cs"/>
          <w:noProof w:val="0"/>
          <w:rtl/>
        </w:rPr>
        <w:t xml:space="preserve"> ובו המלצותיה לעניין זה</w:t>
      </w:r>
      <w:r w:rsidR="0052582B" w:rsidRPr="00793348">
        <w:rPr>
          <w:rFonts w:ascii="Arial" w:hAnsi="Arial" w:hint="cs"/>
          <w:noProof w:val="0"/>
          <w:rtl/>
        </w:rPr>
        <w:t xml:space="preserve">. </w:t>
      </w:r>
    </w:p>
    <w:p w:rsidR="00793348" w:rsidRPr="00793348" w:rsidRDefault="00793348" w:rsidP="00793348">
      <w:pPr>
        <w:spacing w:line="360" w:lineRule="auto"/>
        <w:jc w:val="both"/>
        <w:rPr>
          <w:rFonts w:ascii="Arial" w:hAnsi="Arial"/>
          <w:noProof w:val="0"/>
          <w:rtl/>
        </w:rPr>
      </w:pPr>
    </w:p>
    <w:p w:rsidR="00435BD5" w:rsidRPr="00435BD5" w:rsidRDefault="00435BD5" w:rsidP="000838C6">
      <w:pPr>
        <w:pStyle w:val="ac"/>
        <w:numPr>
          <w:ilvl w:val="0"/>
          <w:numId w:val="2"/>
        </w:numPr>
        <w:spacing w:line="360" w:lineRule="auto"/>
        <w:jc w:val="both"/>
        <w:rPr>
          <w:rFonts w:ascii="Arial" w:hAnsi="Arial"/>
          <w:b/>
          <w:bCs/>
          <w:noProof w:val="0"/>
          <w:u w:val="single"/>
        </w:rPr>
      </w:pPr>
      <w:r w:rsidRPr="00435BD5">
        <w:rPr>
          <w:rFonts w:ascii="Arial" w:hAnsi="Arial" w:hint="cs"/>
          <w:b/>
          <w:bCs/>
          <w:noProof w:val="0"/>
          <w:u w:val="single"/>
          <w:rtl/>
        </w:rPr>
        <w:t xml:space="preserve">נטל ההסעות </w:t>
      </w:r>
    </w:p>
    <w:p w:rsidR="00435BD5" w:rsidRDefault="00435BD5" w:rsidP="00435BD5">
      <w:pPr>
        <w:pStyle w:val="ac"/>
        <w:spacing w:line="360" w:lineRule="auto"/>
        <w:ind w:left="360"/>
        <w:jc w:val="both"/>
        <w:rPr>
          <w:rFonts w:ascii="Arial" w:hAnsi="Arial"/>
          <w:noProof w:val="0"/>
          <w:rtl/>
        </w:rPr>
      </w:pPr>
    </w:p>
    <w:p w:rsidR="00061043" w:rsidRDefault="00435BD5" w:rsidP="00204D6B">
      <w:pPr>
        <w:pStyle w:val="ac"/>
        <w:numPr>
          <w:ilvl w:val="1"/>
          <w:numId w:val="2"/>
        </w:numPr>
        <w:spacing w:line="360" w:lineRule="auto"/>
        <w:jc w:val="both"/>
        <w:rPr>
          <w:rFonts w:ascii="Arial" w:hAnsi="Arial"/>
          <w:noProof w:val="0"/>
        </w:rPr>
      </w:pPr>
      <w:r>
        <w:rPr>
          <w:rFonts w:ascii="Arial" w:hAnsi="Arial" w:hint="cs"/>
          <w:noProof w:val="0"/>
          <w:rtl/>
        </w:rPr>
        <w:t xml:space="preserve">המרחק בין </w:t>
      </w:r>
      <w:r w:rsidR="00A42A36">
        <w:rPr>
          <w:rFonts w:ascii="Arial" w:hAnsi="Arial" w:hint="cs"/>
          <w:noProof w:val="0"/>
          <w:rtl/>
        </w:rPr>
        <w:t xml:space="preserve">העיר </w:t>
      </w:r>
      <w:r w:rsidR="0044211D">
        <w:rPr>
          <w:rFonts w:ascii="Arial" w:hAnsi="Arial" w:hint="cs"/>
          <w:noProof w:val="0"/>
        </w:rPr>
        <w:t>XXX</w:t>
      </w:r>
      <w:r>
        <w:rPr>
          <w:rFonts w:ascii="Arial" w:hAnsi="Arial" w:hint="cs"/>
          <w:noProof w:val="0"/>
          <w:rtl/>
        </w:rPr>
        <w:t xml:space="preserve"> ל</w:t>
      </w:r>
      <w:r w:rsidR="00A42A36">
        <w:rPr>
          <w:rFonts w:ascii="Arial" w:hAnsi="Arial" w:hint="cs"/>
          <w:noProof w:val="0"/>
          <w:rtl/>
        </w:rPr>
        <w:t xml:space="preserve">עיר </w:t>
      </w:r>
      <w:r w:rsidR="00204D6B">
        <w:rPr>
          <w:rFonts w:ascii="Arial" w:hAnsi="Arial" w:hint="cs"/>
          <w:noProof w:val="0"/>
        </w:rPr>
        <w:t>YYY</w:t>
      </w:r>
      <w:r>
        <w:rPr>
          <w:rFonts w:ascii="Arial" w:hAnsi="Arial" w:hint="cs"/>
          <w:noProof w:val="0"/>
          <w:rtl/>
        </w:rPr>
        <w:t xml:space="preserve"> הוא של כ- 20 ק"מ</w:t>
      </w:r>
      <w:r w:rsidR="00061043">
        <w:rPr>
          <w:rFonts w:ascii="Arial" w:hAnsi="Arial" w:hint="cs"/>
          <w:noProof w:val="0"/>
          <w:rtl/>
        </w:rPr>
        <w:t>. נוכח עומס התנועה בין שתי הערים, אין לשקול אך ורק את המרחק הפיזי בין שתי ערים, כי אם גם את זמן הנסיעה</w:t>
      </w:r>
      <w:r w:rsidR="005D7DC3">
        <w:rPr>
          <w:rFonts w:ascii="Arial" w:hAnsi="Arial" w:hint="cs"/>
          <w:noProof w:val="0"/>
          <w:rtl/>
        </w:rPr>
        <w:t>,</w:t>
      </w:r>
      <w:r w:rsidR="00061043">
        <w:rPr>
          <w:rFonts w:ascii="Arial" w:hAnsi="Arial" w:hint="cs"/>
          <w:noProof w:val="0"/>
          <w:rtl/>
        </w:rPr>
        <w:t xml:space="preserve"> </w:t>
      </w:r>
      <w:r w:rsidR="005D7DC3">
        <w:rPr>
          <w:rFonts w:ascii="Arial" w:hAnsi="Arial" w:hint="cs"/>
          <w:noProof w:val="0"/>
          <w:rtl/>
        </w:rPr>
        <w:t>ו</w:t>
      </w:r>
      <w:r w:rsidR="00061043">
        <w:rPr>
          <w:rFonts w:ascii="Arial" w:hAnsi="Arial" w:hint="cs"/>
          <w:noProof w:val="0"/>
          <w:rtl/>
        </w:rPr>
        <w:t xml:space="preserve">כאשר התנועה בכביש עמוסה. </w:t>
      </w:r>
      <w:r w:rsidR="00793348">
        <w:rPr>
          <w:rFonts w:ascii="Arial" w:hAnsi="Arial" w:hint="cs"/>
          <w:noProof w:val="0"/>
          <w:rtl/>
        </w:rPr>
        <w:t>זמן הנסיעה מ</w:t>
      </w:r>
      <w:r w:rsidR="0044211D">
        <w:rPr>
          <w:rFonts w:ascii="Arial" w:hAnsi="Arial" w:hint="cs"/>
          <w:noProof w:val="0"/>
          <w:rtl/>
        </w:rPr>
        <w:t>-</w:t>
      </w:r>
      <w:r w:rsidR="0044211D">
        <w:rPr>
          <w:rFonts w:ascii="Arial" w:hAnsi="Arial" w:hint="cs"/>
          <w:noProof w:val="0"/>
        </w:rPr>
        <w:t>XXX</w:t>
      </w:r>
      <w:r w:rsidR="00793348">
        <w:rPr>
          <w:rFonts w:ascii="Arial" w:hAnsi="Arial" w:hint="cs"/>
          <w:noProof w:val="0"/>
          <w:rtl/>
        </w:rPr>
        <w:t xml:space="preserve"> ל</w:t>
      </w:r>
      <w:r w:rsidR="0044211D">
        <w:rPr>
          <w:rFonts w:ascii="Arial" w:hAnsi="Arial" w:hint="cs"/>
          <w:noProof w:val="0"/>
          <w:rtl/>
        </w:rPr>
        <w:t>-</w:t>
      </w:r>
      <w:r w:rsidR="00204D6B">
        <w:rPr>
          <w:rFonts w:ascii="Arial" w:hAnsi="Arial" w:hint="cs"/>
          <w:noProof w:val="0"/>
        </w:rPr>
        <w:t>YYY</w:t>
      </w:r>
      <w:r w:rsidR="00793348">
        <w:rPr>
          <w:rFonts w:ascii="Arial" w:hAnsi="Arial" w:hint="cs"/>
          <w:noProof w:val="0"/>
          <w:rtl/>
        </w:rPr>
        <w:t xml:space="preserve"> </w:t>
      </w:r>
      <w:r w:rsidR="008A4639">
        <w:rPr>
          <w:rFonts w:ascii="Arial" w:hAnsi="Arial" w:hint="cs"/>
          <w:noProof w:val="0"/>
          <w:rtl/>
        </w:rPr>
        <w:t xml:space="preserve">בשעות העומס, עשוי להגיע אף ל- </w:t>
      </w:r>
      <w:r w:rsidR="005D7DC3">
        <w:rPr>
          <w:rFonts w:ascii="Arial" w:hAnsi="Arial" w:hint="cs"/>
          <w:noProof w:val="0"/>
          <w:rtl/>
        </w:rPr>
        <w:t xml:space="preserve">45 </w:t>
      </w:r>
      <w:r w:rsidR="008A4639">
        <w:rPr>
          <w:rFonts w:ascii="Arial" w:hAnsi="Arial" w:hint="cs"/>
          <w:noProof w:val="0"/>
          <w:rtl/>
        </w:rPr>
        <w:t xml:space="preserve">דקות (כיוון אחד). </w:t>
      </w:r>
    </w:p>
    <w:p w:rsidR="00737754" w:rsidRDefault="00061043" w:rsidP="00061043">
      <w:pPr>
        <w:pStyle w:val="ac"/>
        <w:spacing w:line="360" w:lineRule="auto"/>
        <w:ind w:left="851"/>
        <w:jc w:val="both"/>
        <w:rPr>
          <w:rFonts w:ascii="Arial" w:hAnsi="Arial"/>
          <w:noProof w:val="0"/>
        </w:rPr>
      </w:pPr>
      <w:r>
        <w:rPr>
          <w:rFonts w:ascii="Arial" w:hAnsi="Arial" w:hint="cs"/>
          <w:noProof w:val="0"/>
          <w:rtl/>
        </w:rPr>
        <w:t xml:space="preserve"> </w:t>
      </w:r>
    </w:p>
    <w:p w:rsidR="00A42A36" w:rsidRDefault="00ED4544" w:rsidP="001E0B71">
      <w:pPr>
        <w:pStyle w:val="ac"/>
        <w:numPr>
          <w:ilvl w:val="1"/>
          <w:numId w:val="2"/>
        </w:numPr>
        <w:spacing w:line="360" w:lineRule="auto"/>
        <w:jc w:val="both"/>
        <w:rPr>
          <w:rFonts w:ascii="Arial" w:hAnsi="Arial"/>
          <w:noProof w:val="0"/>
        </w:rPr>
      </w:pPr>
      <w:r>
        <w:rPr>
          <w:rFonts w:ascii="Arial" w:hAnsi="Arial" w:hint="cs"/>
          <w:noProof w:val="0"/>
          <w:rtl/>
        </w:rPr>
        <w:t>ה</w:t>
      </w:r>
      <w:r w:rsidR="00A42A36">
        <w:rPr>
          <w:rFonts w:ascii="Arial" w:hAnsi="Arial" w:hint="cs"/>
          <w:noProof w:val="0"/>
          <w:rtl/>
        </w:rPr>
        <w:t>אב</w:t>
      </w:r>
      <w:r>
        <w:rPr>
          <w:rFonts w:ascii="Arial" w:hAnsi="Arial" w:hint="cs"/>
          <w:noProof w:val="0"/>
          <w:rtl/>
        </w:rPr>
        <w:t xml:space="preserve"> טען, כי אם יוטל עליו נטל ההסעות באופן בלעדי, הדבר יאלץ אותו לעשות 40 נסיעות בחודש (הלוך וחזור); </w:t>
      </w:r>
      <w:r w:rsidR="00A42A36">
        <w:rPr>
          <w:rFonts w:ascii="Arial" w:hAnsi="Arial" w:hint="cs"/>
          <w:noProof w:val="0"/>
          <w:rtl/>
        </w:rPr>
        <w:t>מכיוון ו</w:t>
      </w:r>
      <w:r>
        <w:rPr>
          <w:rFonts w:ascii="Arial" w:hAnsi="Arial" w:hint="cs"/>
          <w:noProof w:val="0"/>
          <w:rtl/>
        </w:rPr>
        <w:t>בכל יום שבו האב מתראה עם הילדים</w:t>
      </w:r>
      <w:r w:rsidR="005D7DC3">
        <w:rPr>
          <w:rFonts w:ascii="Arial" w:hAnsi="Arial" w:hint="cs"/>
          <w:noProof w:val="0"/>
          <w:rtl/>
        </w:rPr>
        <w:t>,</w:t>
      </w:r>
      <w:r>
        <w:rPr>
          <w:rFonts w:ascii="Arial" w:hAnsi="Arial" w:hint="cs"/>
          <w:noProof w:val="0"/>
          <w:rtl/>
        </w:rPr>
        <w:t xml:space="preserve"> עליו לנסוע </w:t>
      </w:r>
      <w:r w:rsidR="00385E53">
        <w:rPr>
          <w:rFonts w:ascii="Arial" w:hAnsi="Arial" w:hint="cs"/>
          <w:noProof w:val="0"/>
          <w:rtl/>
        </w:rPr>
        <w:t xml:space="preserve">מ- </w:t>
      </w:r>
      <w:r w:rsidR="00385E53">
        <w:rPr>
          <w:rFonts w:ascii="Arial" w:hAnsi="Arial" w:hint="cs"/>
          <w:noProof w:val="0"/>
        </w:rPr>
        <w:t>YYY</w:t>
      </w:r>
      <w:r w:rsidR="00385E53">
        <w:rPr>
          <w:rFonts w:ascii="Arial" w:hAnsi="Arial" w:hint="cs"/>
          <w:noProof w:val="0"/>
          <w:rtl/>
        </w:rPr>
        <w:t xml:space="preserve"> ל-</w:t>
      </w:r>
      <w:r w:rsidR="0044211D">
        <w:rPr>
          <w:rFonts w:ascii="Arial" w:hAnsi="Arial" w:hint="cs"/>
          <w:noProof w:val="0"/>
        </w:rPr>
        <w:t>XXX</w:t>
      </w:r>
      <w:r w:rsidR="00385E53">
        <w:rPr>
          <w:rFonts w:ascii="Arial" w:hAnsi="Arial" w:hint="cs"/>
          <w:noProof w:val="0"/>
          <w:rtl/>
        </w:rPr>
        <w:t>,</w:t>
      </w:r>
      <w:r>
        <w:rPr>
          <w:rFonts w:ascii="Arial" w:hAnsi="Arial" w:hint="cs"/>
          <w:noProof w:val="0"/>
          <w:rtl/>
        </w:rPr>
        <w:t xml:space="preserve"> לחזור </w:t>
      </w:r>
      <w:r w:rsidR="008A4639">
        <w:rPr>
          <w:rFonts w:ascii="Arial" w:hAnsi="Arial" w:hint="cs"/>
          <w:noProof w:val="0"/>
          <w:rtl/>
        </w:rPr>
        <w:t xml:space="preserve">באותו יום עם הילדים </w:t>
      </w:r>
      <w:r>
        <w:rPr>
          <w:rFonts w:ascii="Arial" w:hAnsi="Arial" w:hint="cs"/>
          <w:noProof w:val="0"/>
          <w:rtl/>
        </w:rPr>
        <w:t>מ</w:t>
      </w:r>
      <w:r w:rsidR="0044211D">
        <w:rPr>
          <w:rFonts w:ascii="Arial" w:hAnsi="Arial" w:hint="cs"/>
          <w:noProof w:val="0"/>
          <w:rtl/>
        </w:rPr>
        <w:t>-</w:t>
      </w:r>
      <w:r w:rsidR="00385E53">
        <w:rPr>
          <w:rFonts w:ascii="Arial" w:hAnsi="Arial" w:hint="cs"/>
          <w:noProof w:val="0"/>
        </w:rPr>
        <w:t>XXX</w:t>
      </w:r>
      <w:r>
        <w:rPr>
          <w:rFonts w:ascii="Arial" w:hAnsi="Arial" w:hint="cs"/>
          <w:noProof w:val="0"/>
          <w:rtl/>
        </w:rPr>
        <w:t xml:space="preserve"> ל</w:t>
      </w:r>
      <w:r w:rsidR="0044211D">
        <w:rPr>
          <w:rFonts w:ascii="Arial" w:hAnsi="Arial" w:hint="cs"/>
          <w:noProof w:val="0"/>
          <w:rtl/>
        </w:rPr>
        <w:t>-</w:t>
      </w:r>
      <w:r w:rsidR="00385E53">
        <w:rPr>
          <w:rFonts w:ascii="Arial" w:hAnsi="Arial" w:hint="cs"/>
          <w:noProof w:val="0"/>
        </w:rPr>
        <w:t>YYY</w:t>
      </w:r>
      <w:r>
        <w:rPr>
          <w:rFonts w:ascii="Arial" w:hAnsi="Arial" w:hint="cs"/>
          <w:noProof w:val="0"/>
          <w:rtl/>
        </w:rPr>
        <w:t xml:space="preserve">, וביום למחרת שוב לנסוע </w:t>
      </w:r>
      <w:r w:rsidR="008A4639">
        <w:rPr>
          <w:rFonts w:ascii="Arial" w:hAnsi="Arial" w:hint="cs"/>
          <w:noProof w:val="0"/>
          <w:rtl/>
        </w:rPr>
        <w:t xml:space="preserve">עם הילדים </w:t>
      </w:r>
      <w:r>
        <w:rPr>
          <w:rFonts w:ascii="Arial" w:hAnsi="Arial" w:hint="cs"/>
          <w:noProof w:val="0"/>
          <w:rtl/>
        </w:rPr>
        <w:t>מ</w:t>
      </w:r>
      <w:r w:rsidR="00385E53">
        <w:rPr>
          <w:rFonts w:ascii="Arial" w:hAnsi="Arial" w:hint="cs"/>
          <w:noProof w:val="0"/>
          <w:rtl/>
        </w:rPr>
        <w:t>-</w:t>
      </w:r>
      <w:r w:rsidR="00204D6B">
        <w:rPr>
          <w:rFonts w:ascii="Arial" w:hAnsi="Arial" w:hint="cs"/>
          <w:noProof w:val="0"/>
        </w:rPr>
        <w:t xml:space="preserve"> YYY</w:t>
      </w:r>
      <w:r>
        <w:rPr>
          <w:rFonts w:ascii="Arial" w:hAnsi="Arial" w:hint="cs"/>
          <w:noProof w:val="0"/>
          <w:rtl/>
        </w:rPr>
        <w:t>ל</w:t>
      </w:r>
      <w:r w:rsidR="00204D6B">
        <w:rPr>
          <w:rFonts w:ascii="Arial" w:hAnsi="Arial" w:hint="cs"/>
          <w:noProof w:val="0"/>
        </w:rPr>
        <w:t>XXX</w:t>
      </w:r>
      <w:r w:rsidR="00385E53">
        <w:rPr>
          <w:rFonts w:ascii="Arial" w:hAnsi="Arial"/>
          <w:noProof w:val="0"/>
        </w:rPr>
        <w:t>-</w:t>
      </w:r>
      <w:r>
        <w:rPr>
          <w:rFonts w:ascii="Arial" w:hAnsi="Arial" w:hint="cs"/>
          <w:noProof w:val="0"/>
          <w:rtl/>
        </w:rPr>
        <w:t xml:space="preserve"> ולחזור ל</w:t>
      </w:r>
      <w:r w:rsidR="00385E53">
        <w:rPr>
          <w:rFonts w:ascii="Arial" w:hAnsi="Arial"/>
          <w:noProof w:val="0"/>
        </w:rPr>
        <w:t>YYY-</w:t>
      </w:r>
      <w:r>
        <w:rPr>
          <w:rFonts w:ascii="Arial" w:hAnsi="Arial" w:hint="cs"/>
          <w:noProof w:val="0"/>
          <w:rtl/>
        </w:rPr>
        <w:t xml:space="preserve">. </w:t>
      </w:r>
      <w:r w:rsidR="005D7DC3">
        <w:rPr>
          <w:rFonts w:ascii="Arial" w:hAnsi="Arial" w:hint="cs"/>
          <w:noProof w:val="0"/>
          <w:rtl/>
        </w:rPr>
        <w:t xml:space="preserve">וכך חוזר חלילה בכל ימי השהייה. </w:t>
      </w:r>
    </w:p>
    <w:p w:rsidR="00A42A36" w:rsidRPr="00A42A36" w:rsidRDefault="00A42A36" w:rsidP="00A42A36">
      <w:pPr>
        <w:pStyle w:val="ac"/>
        <w:rPr>
          <w:rFonts w:ascii="Arial" w:hAnsi="Arial"/>
          <w:noProof w:val="0"/>
          <w:rtl/>
        </w:rPr>
      </w:pPr>
    </w:p>
    <w:p w:rsidR="00BF1DB7" w:rsidRPr="005D7DC3" w:rsidRDefault="00A42A36" w:rsidP="008A4639">
      <w:pPr>
        <w:pStyle w:val="ac"/>
        <w:numPr>
          <w:ilvl w:val="1"/>
          <w:numId w:val="2"/>
        </w:numPr>
        <w:spacing w:line="360" w:lineRule="auto"/>
        <w:jc w:val="both"/>
        <w:rPr>
          <w:rFonts w:ascii="Arial" w:hAnsi="Arial"/>
          <w:b/>
          <w:bCs/>
          <w:noProof w:val="0"/>
          <w:u w:val="single"/>
        </w:rPr>
      </w:pPr>
      <w:r>
        <w:rPr>
          <w:rFonts w:ascii="Arial" w:hAnsi="Arial" w:hint="cs"/>
          <w:noProof w:val="0"/>
          <w:rtl/>
        </w:rPr>
        <w:lastRenderedPageBreak/>
        <w:t xml:space="preserve">כמות </w:t>
      </w:r>
      <w:r w:rsidRPr="00A42A36">
        <w:rPr>
          <w:rFonts w:ascii="Arial" w:hAnsi="Arial" w:hint="cs"/>
          <w:noProof w:val="0"/>
          <w:rtl/>
        </w:rPr>
        <w:t>הנסיעות</w:t>
      </w:r>
      <w:r>
        <w:rPr>
          <w:rFonts w:ascii="Arial" w:hAnsi="Arial" w:hint="cs"/>
          <w:noProof w:val="0"/>
          <w:rtl/>
        </w:rPr>
        <w:t xml:space="preserve"> היא 32 נסיעות ב</w:t>
      </w:r>
      <w:r w:rsidR="008A4639">
        <w:rPr>
          <w:rFonts w:ascii="Arial" w:hAnsi="Arial" w:hint="cs"/>
          <w:noProof w:val="0"/>
          <w:rtl/>
        </w:rPr>
        <w:t>ארבעה שבועות</w:t>
      </w:r>
      <w:r>
        <w:rPr>
          <w:rFonts w:ascii="Arial" w:hAnsi="Arial" w:hint="cs"/>
          <w:noProof w:val="0"/>
          <w:rtl/>
        </w:rPr>
        <w:t xml:space="preserve"> (הלוך חזור).</w:t>
      </w:r>
      <w:r w:rsidRPr="00A42A36">
        <w:rPr>
          <w:rFonts w:ascii="Arial" w:hAnsi="Arial" w:hint="cs"/>
          <w:noProof w:val="0"/>
          <w:rtl/>
        </w:rPr>
        <w:t xml:space="preserve"> </w:t>
      </w:r>
      <w:r w:rsidR="00054106" w:rsidRPr="00A42A36">
        <w:rPr>
          <w:rFonts w:ascii="Arial" w:hAnsi="Arial" w:hint="cs"/>
          <w:noProof w:val="0"/>
          <w:rtl/>
        </w:rPr>
        <w:t>אין ספק, כי המדובר בהיקף נסיעות משמעותי</w:t>
      </w:r>
      <w:r w:rsidR="00BF1DB7">
        <w:rPr>
          <w:rFonts w:ascii="Arial" w:hAnsi="Arial" w:hint="cs"/>
          <w:noProof w:val="0"/>
          <w:rtl/>
        </w:rPr>
        <w:t xml:space="preserve">, המצריך השקעת תשומות וזמן </w:t>
      </w:r>
      <w:r w:rsidR="00054106" w:rsidRPr="00A42A36">
        <w:rPr>
          <w:rFonts w:ascii="Arial" w:hAnsi="Arial" w:hint="cs"/>
          <w:noProof w:val="0"/>
          <w:rtl/>
        </w:rPr>
        <w:t xml:space="preserve">של עשרות שעות </w:t>
      </w:r>
      <w:r w:rsidR="008A4639">
        <w:rPr>
          <w:rFonts w:ascii="Arial" w:hAnsi="Arial" w:hint="cs"/>
          <w:noProof w:val="0"/>
          <w:rtl/>
        </w:rPr>
        <w:t>במהלך ארבעה שבועות</w:t>
      </w:r>
      <w:r w:rsidR="00054106" w:rsidRPr="00A42A36">
        <w:rPr>
          <w:rFonts w:ascii="Arial" w:hAnsi="Arial" w:hint="cs"/>
          <w:noProof w:val="0"/>
          <w:rtl/>
        </w:rPr>
        <w:t xml:space="preserve"> בנסיעה על הכביש, </w:t>
      </w:r>
      <w:r w:rsidR="00054106" w:rsidRPr="005D7DC3">
        <w:rPr>
          <w:rFonts w:ascii="Arial" w:hAnsi="Arial" w:hint="cs"/>
          <w:b/>
          <w:bCs/>
          <w:noProof w:val="0"/>
          <w:u w:val="single"/>
          <w:rtl/>
        </w:rPr>
        <w:t>ואין כל הצדקה להשית על ה</w:t>
      </w:r>
      <w:r w:rsidR="00181487" w:rsidRPr="005D7DC3">
        <w:rPr>
          <w:rFonts w:ascii="Arial" w:hAnsi="Arial" w:hint="cs"/>
          <w:b/>
          <w:bCs/>
          <w:noProof w:val="0"/>
          <w:u w:val="single"/>
          <w:rtl/>
        </w:rPr>
        <w:t>אב</w:t>
      </w:r>
      <w:r w:rsidR="00054106" w:rsidRPr="005D7DC3">
        <w:rPr>
          <w:rFonts w:ascii="Arial" w:hAnsi="Arial" w:hint="cs"/>
          <w:b/>
          <w:bCs/>
          <w:noProof w:val="0"/>
          <w:u w:val="single"/>
          <w:rtl/>
        </w:rPr>
        <w:t xml:space="preserve"> את הנטל באופן בלעדי</w:t>
      </w:r>
      <w:r w:rsidR="00BF1DB7" w:rsidRPr="005D7DC3">
        <w:rPr>
          <w:rFonts w:ascii="Arial" w:hAnsi="Arial" w:hint="cs"/>
          <w:b/>
          <w:bCs/>
          <w:noProof w:val="0"/>
          <w:u w:val="single"/>
          <w:rtl/>
        </w:rPr>
        <w:t xml:space="preserve">. </w:t>
      </w:r>
    </w:p>
    <w:p w:rsidR="00BF1DB7" w:rsidRPr="00BF1DB7" w:rsidRDefault="00BF1DB7" w:rsidP="00BF1DB7">
      <w:pPr>
        <w:pStyle w:val="ac"/>
        <w:rPr>
          <w:rFonts w:ascii="Arial" w:hAnsi="Arial"/>
          <w:noProof w:val="0"/>
          <w:rtl/>
        </w:rPr>
      </w:pPr>
    </w:p>
    <w:p w:rsidR="00181DEB" w:rsidRDefault="00BF1DB7" w:rsidP="00BF1DB7">
      <w:pPr>
        <w:pStyle w:val="ac"/>
        <w:numPr>
          <w:ilvl w:val="1"/>
          <w:numId w:val="2"/>
        </w:numPr>
        <w:spacing w:line="360" w:lineRule="auto"/>
        <w:jc w:val="both"/>
        <w:rPr>
          <w:rFonts w:ascii="Arial" w:hAnsi="Arial"/>
          <w:noProof w:val="0"/>
        </w:rPr>
      </w:pPr>
      <w:r>
        <w:rPr>
          <w:rFonts w:ascii="Arial" w:hAnsi="Arial" w:hint="cs"/>
          <w:noProof w:val="0"/>
          <w:rtl/>
        </w:rPr>
        <w:t xml:space="preserve">נקודת המוצא בסוגיית חלוקת הנטל בהסעות הילדים, היא שהנטל צריך להיות לכל הפחות שווה. </w:t>
      </w:r>
      <w:r w:rsidRPr="008A4639">
        <w:rPr>
          <w:rFonts w:ascii="Arial" w:hAnsi="Arial" w:hint="cs"/>
          <w:b/>
          <w:bCs/>
          <w:noProof w:val="0"/>
          <w:rtl/>
        </w:rPr>
        <w:t>הפסיקה אף הטילה נטל מוגבר על ההורה שביצע את המעבר</w:t>
      </w:r>
      <w:r>
        <w:rPr>
          <w:rFonts w:ascii="Arial" w:hAnsi="Arial" w:hint="cs"/>
          <w:noProof w:val="0"/>
          <w:rtl/>
        </w:rPr>
        <w:t xml:space="preserve">. </w:t>
      </w:r>
      <w:r w:rsidR="00181DEB" w:rsidRPr="00A42A36">
        <w:rPr>
          <w:rFonts w:ascii="Arial" w:hAnsi="Arial" w:hint="cs"/>
          <w:noProof w:val="0"/>
          <w:rtl/>
        </w:rPr>
        <w:t>שני טעמים מרכזיים</w:t>
      </w:r>
      <w:r>
        <w:rPr>
          <w:rFonts w:ascii="Arial" w:hAnsi="Arial" w:hint="cs"/>
          <w:noProof w:val="0"/>
          <w:rtl/>
        </w:rPr>
        <w:t xml:space="preserve"> עומדים בבסיס אותה נקודת מוצא, והם אלה</w:t>
      </w:r>
      <w:r w:rsidR="00181DEB" w:rsidRPr="00A42A36">
        <w:rPr>
          <w:rFonts w:ascii="Arial" w:hAnsi="Arial" w:hint="cs"/>
          <w:noProof w:val="0"/>
          <w:rtl/>
        </w:rPr>
        <w:t xml:space="preserve">: </w:t>
      </w:r>
    </w:p>
    <w:p w:rsidR="00BF1DB7" w:rsidRPr="00BF1DB7" w:rsidRDefault="00BF1DB7" w:rsidP="00BF1DB7">
      <w:pPr>
        <w:spacing w:line="360" w:lineRule="auto"/>
        <w:jc w:val="both"/>
        <w:rPr>
          <w:rFonts w:ascii="Arial" w:hAnsi="Arial"/>
          <w:noProof w:val="0"/>
          <w:rtl/>
        </w:rPr>
      </w:pPr>
    </w:p>
    <w:p w:rsidR="00181DEB" w:rsidRDefault="00181DEB" w:rsidP="005D7DC3">
      <w:pPr>
        <w:pStyle w:val="ac"/>
        <w:spacing w:line="360" w:lineRule="auto"/>
        <w:ind w:left="851"/>
        <w:jc w:val="both"/>
        <w:rPr>
          <w:rFonts w:ascii="Arial" w:hAnsi="Arial"/>
          <w:noProof w:val="0"/>
          <w:rtl/>
        </w:rPr>
      </w:pPr>
      <w:r w:rsidRPr="00BF1DB7">
        <w:rPr>
          <w:rFonts w:ascii="Arial" w:hAnsi="Arial" w:hint="cs"/>
          <w:b/>
          <w:bCs/>
          <w:noProof w:val="0"/>
          <w:rtl/>
        </w:rPr>
        <w:t>האחד</w:t>
      </w:r>
      <w:r>
        <w:rPr>
          <w:rFonts w:ascii="Arial" w:hAnsi="Arial" w:hint="cs"/>
          <w:noProof w:val="0"/>
          <w:rtl/>
        </w:rPr>
        <w:t xml:space="preserve"> </w:t>
      </w:r>
      <w:r>
        <w:rPr>
          <w:rFonts w:ascii="Arial" w:hAnsi="Arial"/>
          <w:noProof w:val="0"/>
          <w:rtl/>
        </w:rPr>
        <w:t>–</w:t>
      </w:r>
      <w:r>
        <w:rPr>
          <w:rFonts w:ascii="Arial" w:hAnsi="Arial" w:hint="cs"/>
          <w:noProof w:val="0"/>
          <w:rtl/>
        </w:rPr>
        <w:t xml:space="preserve"> ה</w:t>
      </w:r>
      <w:r w:rsidR="00BF1DB7">
        <w:rPr>
          <w:rFonts w:ascii="Arial" w:hAnsi="Arial" w:hint="cs"/>
          <w:noProof w:val="0"/>
          <w:rtl/>
        </w:rPr>
        <w:t>אם</w:t>
      </w:r>
      <w:r>
        <w:rPr>
          <w:rFonts w:ascii="Arial" w:hAnsi="Arial" w:hint="cs"/>
          <w:noProof w:val="0"/>
          <w:rtl/>
        </w:rPr>
        <w:t xml:space="preserve"> טענה, כי על האב לשאת לבדו בנטל מאחר ומדובר בזמני </w:t>
      </w:r>
      <w:r w:rsidR="00054106">
        <w:rPr>
          <w:rFonts w:ascii="Arial" w:hAnsi="Arial" w:hint="cs"/>
          <w:noProof w:val="0"/>
          <w:rtl/>
        </w:rPr>
        <w:t>שהייה</w:t>
      </w:r>
      <w:r>
        <w:rPr>
          <w:rFonts w:ascii="Arial" w:hAnsi="Arial" w:hint="cs"/>
          <w:noProof w:val="0"/>
          <w:rtl/>
        </w:rPr>
        <w:t xml:space="preserve"> שלו עם הילדים. </w:t>
      </w:r>
      <w:r w:rsidR="005D7DC3">
        <w:rPr>
          <w:rFonts w:ascii="Arial" w:hAnsi="Arial" w:hint="cs"/>
          <w:noProof w:val="0"/>
          <w:rtl/>
        </w:rPr>
        <w:t>אלא ש</w:t>
      </w:r>
      <w:r>
        <w:rPr>
          <w:rFonts w:ascii="Arial" w:hAnsi="Arial" w:hint="cs"/>
          <w:noProof w:val="0"/>
          <w:rtl/>
        </w:rPr>
        <w:t>ה</w:t>
      </w:r>
      <w:r w:rsidR="00BF1DB7">
        <w:rPr>
          <w:rFonts w:ascii="Arial" w:hAnsi="Arial" w:hint="cs"/>
          <w:noProof w:val="0"/>
          <w:rtl/>
        </w:rPr>
        <w:t>אם</w:t>
      </w:r>
      <w:r>
        <w:rPr>
          <w:rFonts w:ascii="Arial" w:hAnsi="Arial" w:hint="cs"/>
          <w:noProof w:val="0"/>
          <w:rtl/>
        </w:rPr>
        <w:t xml:space="preserve"> לא דייקה</w:t>
      </w:r>
      <w:r w:rsidR="005D7DC3">
        <w:rPr>
          <w:rFonts w:ascii="Arial" w:hAnsi="Arial" w:hint="cs"/>
          <w:noProof w:val="0"/>
          <w:rtl/>
        </w:rPr>
        <w:t>; ו</w:t>
      </w:r>
      <w:r>
        <w:rPr>
          <w:rFonts w:ascii="Arial" w:hAnsi="Arial" w:hint="cs"/>
          <w:noProof w:val="0"/>
          <w:rtl/>
        </w:rPr>
        <w:t>הרי בתום כל ביקור של הילדים אצל האב</w:t>
      </w:r>
      <w:r w:rsidR="00BF1DB7">
        <w:rPr>
          <w:rFonts w:ascii="Arial" w:hAnsi="Arial" w:hint="cs"/>
          <w:noProof w:val="0"/>
          <w:rtl/>
        </w:rPr>
        <w:t xml:space="preserve"> (בבוקר שלמחרת)</w:t>
      </w:r>
      <w:r>
        <w:rPr>
          <w:rFonts w:ascii="Arial" w:hAnsi="Arial" w:hint="cs"/>
          <w:noProof w:val="0"/>
          <w:rtl/>
        </w:rPr>
        <w:t xml:space="preserve">, הילדים אמורים לשהות עמה והם באחריותה. ולכן, הנטל בנסיעות אמור להיות לכל הפחות שווה. </w:t>
      </w:r>
    </w:p>
    <w:p w:rsidR="00181DEB" w:rsidRDefault="00181DEB" w:rsidP="00181DEB">
      <w:pPr>
        <w:pStyle w:val="ac"/>
        <w:spacing w:line="360" w:lineRule="auto"/>
        <w:ind w:left="851"/>
        <w:jc w:val="both"/>
        <w:rPr>
          <w:rFonts w:ascii="Arial" w:hAnsi="Arial"/>
          <w:noProof w:val="0"/>
          <w:rtl/>
        </w:rPr>
      </w:pPr>
    </w:p>
    <w:p w:rsidR="00054106" w:rsidRPr="00181DEB" w:rsidRDefault="00181DEB" w:rsidP="00204D6B">
      <w:pPr>
        <w:pStyle w:val="ac"/>
        <w:spacing w:line="360" w:lineRule="auto"/>
        <w:ind w:left="851"/>
        <w:jc w:val="both"/>
        <w:rPr>
          <w:rFonts w:ascii="Arial" w:hAnsi="Arial"/>
          <w:noProof w:val="0"/>
        </w:rPr>
      </w:pPr>
      <w:r w:rsidRPr="00BF1DB7">
        <w:rPr>
          <w:rFonts w:ascii="Arial" w:hAnsi="Arial" w:hint="cs"/>
          <w:b/>
          <w:bCs/>
          <w:noProof w:val="0"/>
          <w:rtl/>
        </w:rPr>
        <w:t>השני -</w:t>
      </w:r>
      <w:r>
        <w:rPr>
          <w:rFonts w:ascii="Arial" w:hAnsi="Arial" w:hint="cs"/>
          <w:noProof w:val="0"/>
          <w:rtl/>
        </w:rPr>
        <w:t xml:space="preserve"> </w:t>
      </w:r>
      <w:r w:rsidR="00054106" w:rsidRPr="00181DEB">
        <w:rPr>
          <w:rFonts w:ascii="Arial" w:hAnsi="Arial" w:hint="cs"/>
          <w:noProof w:val="0"/>
          <w:rtl/>
        </w:rPr>
        <w:t>אלמלא רצונה של ה</w:t>
      </w:r>
      <w:r w:rsidR="00BF1DB7">
        <w:rPr>
          <w:rFonts w:ascii="Arial" w:hAnsi="Arial" w:hint="cs"/>
          <w:noProof w:val="0"/>
          <w:rtl/>
        </w:rPr>
        <w:t>אם</w:t>
      </w:r>
      <w:r w:rsidR="00054106" w:rsidRPr="00181DEB">
        <w:rPr>
          <w:rFonts w:ascii="Arial" w:hAnsi="Arial" w:hint="cs"/>
          <w:noProof w:val="0"/>
          <w:rtl/>
        </w:rPr>
        <w:t xml:space="preserve"> לעבור להתגורר ב</w:t>
      </w:r>
      <w:r w:rsidR="001E0B71">
        <w:rPr>
          <w:rFonts w:ascii="Arial" w:hAnsi="Arial"/>
          <w:noProof w:val="0"/>
        </w:rPr>
        <w:t>xxx-</w:t>
      </w:r>
      <w:r w:rsidR="00054106" w:rsidRPr="00181DEB">
        <w:rPr>
          <w:rFonts w:ascii="Arial" w:hAnsi="Arial" w:hint="cs"/>
          <w:noProof w:val="0"/>
          <w:rtl/>
        </w:rPr>
        <w:t xml:space="preserve">, נושא נטל ההסעות </w:t>
      </w:r>
      <w:r>
        <w:rPr>
          <w:rFonts w:ascii="Arial" w:hAnsi="Arial" w:hint="cs"/>
          <w:noProof w:val="0"/>
          <w:rtl/>
        </w:rPr>
        <w:t xml:space="preserve">כלל לא היה עולה לדיון. </w:t>
      </w:r>
      <w:r w:rsidR="006E4C96" w:rsidRPr="005D7DC3">
        <w:rPr>
          <w:rFonts w:ascii="Arial" w:hAnsi="Arial" w:hint="cs"/>
          <w:b/>
          <w:bCs/>
          <w:noProof w:val="0"/>
          <w:rtl/>
        </w:rPr>
        <w:t>בפסיקה נקבע, כי על ההורה שעובר למקום מגורים מרוחק, מוטל נטל מוגבר של הסעת הילדים</w:t>
      </w:r>
      <w:r w:rsidR="006E4C96">
        <w:rPr>
          <w:rFonts w:ascii="Arial" w:hAnsi="Arial" w:hint="cs"/>
          <w:noProof w:val="0"/>
          <w:rtl/>
        </w:rPr>
        <w:t xml:space="preserve"> </w:t>
      </w:r>
      <w:r w:rsidR="005D7DC3">
        <w:rPr>
          <w:rFonts w:ascii="Arial" w:hAnsi="Arial" w:hint="cs"/>
          <w:noProof w:val="0"/>
          <w:rtl/>
        </w:rPr>
        <w:t>(</w:t>
      </w:r>
      <w:r w:rsidR="006E4C96">
        <w:rPr>
          <w:rFonts w:ascii="Arial" w:hAnsi="Arial" w:hint="cs"/>
          <w:noProof w:val="0"/>
          <w:rtl/>
        </w:rPr>
        <w:t>עמ"ש</w:t>
      </w:r>
      <w:r w:rsidR="005D7DC3">
        <w:rPr>
          <w:rFonts w:ascii="Arial" w:hAnsi="Arial" w:hint="cs"/>
          <w:noProof w:val="0"/>
          <w:rtl/>
        </w:rPr>
        <w:t xml:space="preserve"> (חיפה)</w:t>
      </w:r>
      <w:r w:rsidR="006E4C96">
        <w:rPr>
          <w:rFonts w:ascii="Arial" w:hAnsi="Arial" w:hint="cs"/>
          <w:noProof w:val="0"/>
          <w:rtl/>
        </w:rPr>
        <w:t xml:space="preserve"> 43787-07-22 </w:t>
      </w:r>
      <w:r w:rsidR="006E4C96" w:rsidRPr="006E4C96">
        <w:rPr>
          <w:rFonts w:ascii="Arial" w:hAnsi="Arial" w:hint="cs"/>
          <w:b/>
          <w:bCs/>
          <w:noProof w:val="0"/>
          <w:rtl/>
        </w:rPr>
        <w:t>א. נ' ב.</w:t>
      </w:r>
      <w:r w:rsidR="005D7DC3">
        <w:rPr>
          <w:rFonts w:ascii="Arial" w:hAnsi="Arial" w:hint="cs"/>
          <w:noProof w:val="0"/>
          <w:rtl/>
        </w:rPr>
        <w:t xml:space="preserve"> [פורסם בנבו], 29.8.2022). </w:t>
      </w:r>
    </w:p>
    <w:p w:rsidR="00737754" w:rsidRDefault="00737754" w:rsidP="006E4C96">
      <w:pPr>
        <w:pStyle w:val="ac"/>
        <w:spacing w:line="360" w:lineRule="auto"/>
        <w:ind w:left="851"/>
        <w:jc w:val="both"/>
        <w:rPr>
          <w:rFonts w:ascii="Arial" w:hAnsi="Arial"/>
          <w:noProof w:val="0"/>
        </w:rPr>
      </w:pPr>
    </w:p>
    <w:p w:rsidR="005D7DC3" w:rsidRDefault="00E16DAB" w:rsidP="00A509B8">
      <w:pPr>
        <w:pStyle w:val="ac"/>
        <w:numPr>
          <w:ilvl w:val="1"/>
          <w:numId w:val="2"/>
        </w:numPr>
        <w:spacing w:line="360" w:lineRule="auto"/>
        <w:jc w:val="both"/>
        <w:rPr>
          <w:rFonts w:ascii="Arial" w:hAnsi="Arial"/>
          <w:noProof w:val="0"/>
        </w:rPr>
      </w:pPr>
      <w:r>
        <w:rPr>
          <w:rFonts w:ascii="Arial" w:hAnsi="Arial" w:hint="cs"/>
          <w:noProof w:val="0"/>
          <w:rtl/>
        </w:rPr>
        <w:t>בגלגולו הקודם של התיק, בשנת 2022, נקבע בהחלטה, מיום 22.11.2022, בסוגיית נטל ההסעות, כי באמצע השבוע נטל ההסעות יהיה על האב בלבד, ו</w:t>
      </w:r>
      <w:r w:rsidR="005F79B3">
        <w:rPr>
          <w:rFonts w:ascii="Arial" w:hAnsi="Arial" w:hint="cs"/>
          <w:noProof w:val="0"/>
          <w:rtl/>
        </w:rPr>
        <w:t>ב</w:t>
      </w:r>
      <w:r>
        <w:rPr>
          <w:rFonts w:ascii="Arial" w:hAnsi="Arial" w:hint="cs"/>
          <w:noProof w:val="0"/>
          <w:rtl/>
        </w:rPr>
        <w:t xml:space="preserve">כל סופ"ש שני, נטל ההסעות יהיה על האם בלבד. צא וראה: על פי החלטה זו, הנטל על האב יהיה של 24 נסיעות </w:t>
      </w:r>
      <w:r w:rsidR="005F79B3">
        <w:rPr>
          <w:rFonts w:ascii="Arial" w:hAnsi="Arial" w:hint="cs"/>
          <w:noProof w:val="0"/>
          <w:rtl/>
        </w:rPr>
        <w:t xml:space="preserve">במהלך ארבעה שבועות </w:t>
      </w:r>
      <w:r>
        <w:rPr>
          <w:rFonts w:ascii="Arial" w:hAnsi="Arial" w:hint="cs"/>
          <w:noProof w:val="0"/>
          <w:rtl/>
        </w:rPr>
        <w:t xml:space="preserve">(הלוך חזור) ואילו על האם הנטל יהיה של 8 נסיעות בלבד (הלוך חזור). </w:t>
      </w:r>
    </w:p>
    <w:p w:rsidR="005D7DC3" w:rsidRDefault="005D7DC3" w:rsidP="005D7DC3">
      <w:pPr>
        <w:pStyle w:val="ac"/>
        <w:spacing w:line="360" w:lineRule="auto"/>
        <w:ind w:left="851"/>
        <w:jc w:val="both"/>
        <w:rPr>
          <w:rFonts w:ascii="Arial" w:hAnsi="Arial"/>
          <w:noProof w:val="0"/>
          <w:rtl/>
        </w:rPr>
      </w:pPr>
    </w:p>
    <w:p w:rsidR="00786949" w:rsidRDefault="005F4EEC" w:rsidP="005D7DC3">
      <w:pPr>
        <w:pStyle w:val="ac"/>
        <w:spacing w:line="360" w:lineRule="auto"/>
        <w:ind w:left="851"/>
        <w:jc w:val="both"/>
        <w:rPr>
          <w:rFonts w:ascii="Arial" w:hAnsi="Arial"/>
          <w:noProof w:val="0"/>
          <w:rtl/>
        </w:rPr>
      </w:pPr>
      <w:r w:rsidRPr="005D7DC3">
        <w:rPr>
          <w:rFonts w:ascii="Arial" w:hAnsi="Arial" w:hint="cs"/>
          <w:b/>
          <w:bCs/>
          <w:noProof w:val="0"/>
          <w:rtl/>
        </w:rPr>
        <w:t>לטענת האם, בהחלטה זו</w:t>
      </w:r>
      <w:r w:rsidR="005F79B3" w:rsidRPr="005D7DC3">
        <w:rPr>
          <w:rFonts w:ascii="Arial" w:hAnsi="Arial" w:hint="cs"/>
          <w:b/>
          <w:bCs/>
          <w:noProof w:val="0"/>
          <w:rtl/>
        </w:rPr>
        <w:t>, בית המשפט כבר הכריע</w:t>
      </w:r>
      <w:r w:rsidRPr="005D7DC3">
        <w:rPr>
          <w:rFonts w:ascii="Arial" w:hAnsi="Arial" w:hint="cs"/>
          <w:b/>
          <w:bCs/>
          <w:noProof w:val="0"/>
          <w:rtl/>
        </w:rPr>
        <w:t xml:space="preserve"> בסוגיית נטל ההסעות</w:t>
      </w:r>
      <w:r w:rsidR="005F79B3" w:rsidRPr="005D7DC3">
        <w:rPr>
          <w:rFonts w:ascii="Arial" w:hAnsi="Arial" w:hint="cs"/>
          <w:b/>
          <w:bCs/>
          <w:noProof w:val="0"/>
          <w:rtl/>
        </w:rPr>
        <w:t>.</w:t>
      </w:r>
      <w:r w:rsidRPr="005D7DC3">
        <w:rPr>
          <w:rFonts w:ascii="Arial" w:hAnsi="Arial" w:hint="cs"/>
          <w:b/>
          <w:bCs/>
          <w:noProof w:val="0"/>
          <w:rtl/>
        </w:rPr>
        <w:t xml:space="preserve"> במילים אחרות: </w:t>
      </w:r>
      <w:r w:rsidR="005F79B3" w:rsidRPr="005D7DC3">
        <w:rPr>
          <w:rFonts w:ascii="Arial" w:hAnsi="Arial" w:hint="cs"/>
          <w:b/>
          <w:bCs/>
          <w:noProof w:val="0"/>
          <w:rtl/>
        </w:rPr>
        <w:t xml:space="preserve">לטענת האם, </w:t>
      </w:r>
      <w:r w:rsidRPr="005D7DC3">
        <w:rPr>
          <w:rFonts w:ascii="Arial" w:hAnsi="Arial" w:hint="cs"/>
          <w:b/>
          <w:bCs/>
          <w:noProof w:val="0"/>
          <w:rtl/>
        </w:rPr>
        <w:t>ההחלטה הנ"ל מהווה "מעשה בית דין"</w:t>
      </w:r>
      <w:r w:rsidR="002A2922" w:rsidRPr="005D7DC3">
        <w:rPr>
          <w:rFonts w:ascii="Arial" w:hAnsi="Arial" w:hint="cs"/>
          <w:b/>
          <w:bCs/>
          <w:noProof w:val="0"/>
          <w:rtl/>
        </w:rPr>
        <w:t xml:space="preserve"> לעניין נטל ההסעות</w:t>
      </w:r>
      <w:r w:rsidRPr="005D7DC3">
        <w:rPr>
          <w:rFonts w:ascii="Arial" w:hAnsi="Arial" w:hint="cs"/>
          <w:b/>
          <w:bCs/>
          <w:noProof w:val="0"/>
          <w:rtl/>
        </w:rPr>
        <w:t>.</w:t>
      </w:r>
      <w:r>
        <w:rPr>
          <w:rFonts w:ascii="Arial" w:hAnsi="Arial" w:hint="cs"/>
          <w:noProof w:val="0"/>
          <w:rtl/>
        </w:rPr>
        <w:t xml:space="preserve"> </w:t>
      </w:r>
      <w:r w:rsidR="005D7DC3">
        <w:rPr>
          <w:rFonts w:ascii="Arial" w:hAnsi="Arial" w:hint="cs"/>
          <w:noProof w:val="0"/>
          <w:rtl/>
        </w:rPr>
        <w:t xml:space="preserve">                 </w:t>
      </w:r>
      <w:r w:rsidRPr="00A509B8">
        <w:rPr>
          <w:rFonts w:ascii="Arial" w:hAnsi="Arial" w:hint="cs"/>
          <w:noProof w:val="0"/>
          <w:rtl/>
        </w:rPr>
        <w:t xml:space="preserve">אין </w:t>
      </w:r>
      <w:r w:rsidR="005D7DC3">
        <w:rPr>
          <w:rFonts w:ascii="Arial" w:hAnsi="Arial" w:hint="cs"/>
          <w:noProof w:val="0"/>
          <w:rtl/>
        </w:rPr>
        <w:t xml:space="preserve">בידי לקבל את טענות האם, והטעם </w:t>
      </w:r>
      <w:r w:rsidR="00A509B8" w:rsidRPr="00A509B8">
        <w:rPr>
          <w:rFonts w:ascii="Arial" w:hAnsi="Arial" w:hint="cs"/>
          <w:noProof w:val="0"/>
          <w:rtl/>
        </w:rPr>
        <w:t>ש</w:t>
      </w:r>
      <w:r w:rsidRPr="00A509B8">
        <w:rPr>
          <w:rFonts w:ascii="Arial" w:hAnsi="Arial" w:hint="cs"/>
          <w:noProof w:val="0"/>
          <w:rtl/>
        </w:rPr>
        <w:t>מדובר היה בהחלטת ביניים שניתנה לפני כשנה וחצי (תלה"מ 48596-09-22).</w:t>
      </w:r>
      <w:r w:rsidR="002A2922" w:rsidRPr="00A509B8">
        <w:rPr>
          <w:rFonts w:ascii="Arial" w:hAnsi="Arial" w:hint="cs"/>
          <w:noProof w:val="0"/>
          <w:rtl/>
        </w:rPr>
        <w:t xml:space="preserve"> </w:t>
      </w:r>
    </w:p>
    <w:p w:rsidR="00786949" w:rsidRDefault="005D7DC3" w:rsidP="005D7DC3">
      <w:pPr>
        <w:pStyle w:val="ac"/>
        <w:spacing w:line="360" w:lineRule="auto"/>
        <w:ind w:left="851"/>
        <w:jc w:val="both"/>
        <w:rPr>
          <w:rFonts w:ascii="Arial" w:hAnsi="Arial"/>
          <w:noProof w:val="0"/>
          <w:rtl/>
        </w:rPr>
      </w:pPr>
      <w:r>
        <w:rPr>
          <w:rFonts w:ascii="Arial" w:hAnsi="Arial" w:hint="cs"/>
          <w:noProof w:val="0"/>
          <w:rtl/>
        </w:rPr>
        <w:t>ב</w:t>
      </w:r>
      <w:r w:rsidR="002A2922" w:rsidRPr="00A509B8">
        <w:rPr>
          <w:rFonts w:ascii="Arial" w:hAnsi="Arial" w:hint="cs"/>
          <w:noProof w:val="0"/>
          <w:rtl/>
        </w:rPr>
        <w:t>ית המשפט אינו כבול להחלטות ביניים שנתן, ומוסמך הוא לשוב ולבחון את הנסיבות מחדש</w:t>
      </w:r>
      <w:r w:rsidR="009A1433" w:rsidRPr="00A509B8">
        <w:rPr>
          <w:rFonts w:ascii="Arial" w:hAnsi="Arial" w:hint="cs"/>
          <w:noProof w:val="0"/>
          <w:rtl/>
        </w:rPr>
        <w:t xml:space="preserve">, בוודאי כאשר מדובר </w:t>
      </w:r>
      <w:r w:rsidR="00C00AC7" w:rsidRPr="00A509B8">
        <w:rPr>
          <w:rFonts w:ascii="Arial" w:hAnsi="Arial" w:hint="cs"/>
          <w:noProof w:val="0"/>
          <w:rtl/>
        </w:rPr>
        <w:t xml:space="preserve">בעניינים הנתונים לשינוי נסיבות, </w:t>
      </w:r>
      <w:r>
        <w:rPr>
          <w:rFonts w:ascii="Arial" w:hAnsi="Arial" w:hint="cs"/>
          <w:noProof w:val="0"/>
          <w:rtl/>
        </w:rPr>
        <w:t xml:space="preserve">כאשר </w:t>
      </w:r>
      <w:r w:rsidR="009A1433" w:rsidRPr="00A509B8">
        <w:rPr>
          <w:rFonts w:ascii="Arial" w:hAnsi="Arial" w:hint="cs"/>
          <w:noProof w:val="0"/>
          <w:rtl/>
        </w:rPr>
        <w:t>חלף זמן רב מאז ובנסיבות אחרות.</w:t>
      </w:r>
      <w:r w:rsidR="005F4EEC" w:rsidRPr="00A509B8">
        <w:rPr>
          <w:rFonts w:ascii="Arial" w:hAnsi="Arial" w:hint="cs"/>
          <w:noProof w:val="0"/>
          <w:rtl/>
        </w:rPr>
        <w:t xml:space="preserve"> </w:t>
      </w:r>
    </w:p>
    <w:p w:rsidR="005F4EEC" w:rsidRPr="00A509B8" w:rsidRDefault="005F4EEC" w:rsidP="005D7DC3">
      <w:pPr>
        <w:pStyle w:val="ac"/>
        <w:spacing w:line="360" w:lineRule="auto"/>
        <w:ind w:left="851"/>
        <w:jc w:val="both"/>
        <w:rPr>
          <w:rFonts w:ascii="Arial" w:hAnsi="Arial"/>
          <w:noProof w:val="0"/>
          <w:rtl/>
        </w:rPr>
      </w:pPr>
      <w:r w:rsidRPr="00A509B8">
        <w:rPr>
          <w:rFonts w:ascii="Arial" w:hAnsi="Arial" w:hint="cs"/>
          <w:noProof w:val="0"/>
          <w:rtl/>
        </w:rPr>
        <w:t>לעניין זה</w:t>
      </w:r>
      <w:r w:rsidR="002A2922" w:rsidRPr="00A509B8">
        <w:rPr>
          <w:rFonts w:ascii="Arial" w:hAnsi="Arial" w:hint="cs"/>
          <w:noProof w:val="0"/>
          <w:rtl/>
        </w:rPr>
        <w:t xml:space="preserve">, נכון להביא את החלטת בית המשפט, </w:t>
      </w:r>
      <w:r w:rsidRPr="00A509B8">
        <w:rPr>
          <w:rFonts w:ascii="Arial" w:hAnsi="Arial" w:hint="cs"/>
          <w:noProof w:val="0"/>
          <w:rtl/>
        </w:rPr>
        <w:t xml:space="preserve">כב' השופטת תמר סנונית-פורר, מיום 28.11.2023, </w:t>
      </w:r>
      <w:r w:rsidR="002A2922" w:rsidRPr="00A509B8">
        <w:rPr>
          <w:rFonts w:ascii="Arial" w:hAnsi="Arial" w:hint="cs"/>
          <w:noProof w:val="0"/>
          <w:rtl/>
        </w:rPr>
        <w:t xml:space="preserve">לפיה, </w:t>
      </w:r>
      <w:r w:rsidRPr="00A509B8">
        <w:rPr>
          <w:rFonts w:ascii="Arial" w:hAnsi="Arial" w:hint="cs"/>
          <w:noProof w:val="0"/>
          <w:rtl/>
        </w:rPr>
        <w:t>אותה החלטה</w:t>
      </w:r>
      <w:r w:rsidR="00786949">
        <w:rPr>
          <w:rFonts w:ascii="Arial" w:hAnsi="Arial" w:hint="cs"/>
          <w:noProof w:val="0"/>
          <w:rtl/>
        </w:rPr>
        <w:t>,</w:t>
      </w:r>
      <w:r w:rsidRPr="00A509B8">
        <w:rPr>
          <w:rFonts w:ascii="Arial" w:hAnsi="Arial" w:hint="cs"/>
          <w:noProof w:val="0"/>
          <w:rtl/>
        </w:rPr>
        <w:t xml:space="preserve"> מיום 22.11.2022, </w:t>
      </w:r>
      <w:r w:rsidR="002A2922" w:rsidRPr="00A509B8">
        <w:rPr>
          <w:rFonts w:ascii="Arial" w:hAnsi="Arial" w:hint="cs"/>
          <w:noProof w:val="0"/>
          <w:rtl/>
        </w:rPr>
        <w:t xml:space="preserve">ניתנה </w:t>
      </w:r>
      <w:r w:rsidR="002A2922" w:rsidRPr="00A509B8">
        <w:rPr>
          <w:rFonts w:ascii="Arial" w:hAnsi="Arial" w:hint="cs"/>
          <w:b/>
          <w:bCs/>
          <w:noProof w:val="0"/>
          <w:rtl/>
        </w:rPr>
        <w:t>"בנסיבות שהיו נכונות לשעתם, ואינם נכונות היום לא מבחינת הצדדים ולא מבחינת ההחלטות שניתנו מאז..."</w:t>
      </w:r>
      <w:r w:rsidR="002A2922" w:rsidRPr="00A509B8">
        <w:rPr>
          <w:rFonts w:ascii="Arial" w:hAnsi="Arial" w:hint="cs"/>
          <w:noProof w:val="0"/>
          <w:rtl/>
        </w:rPr>
        <w:t xml:space="preserve"> (ראה סע' 8 להחלטה מיום 28.11.2023 תלה"מ 5330-11-23). </w:t>
      </w:r>
      <w:r w:rsidR="00E7641D" w:rsidRPr="00A509B8">
        <w:rPr>
          <w:rFonts w:ascii="Arial" w:hAnsi="Arial" w:hint="cs"/>
          <w:noProof w:val="0"/>
          <w:rtl/>
        </w:rPr>
        <w:t>הנה כי כן, המותב הקודם בתיק זה</w:t>
      </w:r>
      <w:r w:rsidR="00A509B8">
        <w:rPr>
          <w:rFonts w:ascii="Arial" w:hAnsi="Arial" w:hint="cs"/>
          <w:noProof w:val="0"/>
          <w:rtl/>
        </w:rPr>
        <w:t xml:space="preserve"> </w:t>
      </w:r>
      <w:r w:rsidR="00E7641D" w:rsidRPr="00A509B8">
        <w:rPr>
          <w:rFonts w:ascii="Arial" w:hAnsi="Arial" w:hint="cs"/>
          <w:noProof w:val="0"/>
          <w:rtl/>
        </w:rPr>
        <w:t xml:space="preserve">קבע, כי </w:t>
      </w:r>
      <w:r w:rsidR="00E7641D" w:rsidRPr="00A509B8">
        <w:rPr>
          <w:rFonts w:ascii="Arial" w:hAnsi="Arial" w:hint="cs"/>
          <w:b/>
          <w:bCs/>
          <w:noProof w:val="0"/>
          <w:u w:val="single"/>
          <w:rtl/>
        </w:rPr>
        <w:t>אותה החלטה היתה נכונה לשעתה.</w:t>
      </w:r>
      <w:r w:rsidR="00E7641D" w:rsidRPr="00A509B8">
        <w:rPr>
          <w:rFonts w:ascii="Arial" w:hAnsi="Arial" w:hint="cs"/>
          <w:noProof w:val="0"/>
          <w:rtl/>
        </w:rPr>
        <w:t xml:space="preserve"> </w:t>
      </w:r>
    </w:p>
    <w:p w:rsidR="00303B2C" w:rsidRPr="00A509B8" w:rsidRDefault="00303B2C" w:rsidP="00A509B8">
      <w:pPr>
        <w:spacing w:line="360" w:lineRule="auto"/>
        <w:jc w:val="both"/>
        <w:rPr>
          <w:rFonts w:ascii="Arial" w:hAnsi="Arial"/>
          <w:noProof w:val="0"/>
        </w:rPr>
      </w:pPr>
    </w:p>
    <w:p w:rsidR="005A53B8" w:rsidRDefault="006E4C96" w:rsidP="00786949">
      <w:pPr>
        <w:pStyle w:val="ac"/>
        <w:numPr>
          <w:ilvl w:val="1"/>
          <w:numId w:val="2"/>
        </w:numPr>
        <w:spacing w:line="360" w:lineRule="auto"/>
        <w:jc w:val="both"/>
        <w:rPr>
          <w:rFonts w:ascii="Arial" w:hAnsi="Arial"/>
          <w:noProof w:val="0"/>
        </w:rPr>
      </w:pPr>
      <w:r>
        <w:rPr>
          <w:rFonts w:ascii="Arial" w:hAnsi="Arial" w:hint="cs"/>
          <w:noProof w:val="0"/>
          <w:rtl/>
        </w:rPr>
        <w:lastRenderedPageBreak/>
        <w:t xml:space="preserve">לאור האמור לעיל, </w:t>
      </w:r>
      <w:r w:rsidR="00786949">
        <w:rPr>
          <w:rFonts w:ascii="Arial" w:hAnsi="Arial" w:hint="cs"/>
          <w:noProof w:val="0"/>
          <w:rtl/>
        </w:rPr>
        <w:t xml:space="preserve">שוכנעתי, כי </w:t>
      </w:r>
      <w:r>
        <w:rPr>
          <w:rFonts w:ascii="Arial" w:hAnsi="Arial" w:hint="cs"/>
          <w:noProof w:val="0"/>
          <w:rtl/>
        </w:rPr>
        <w:t xml:space="preserve">נטל </w:t>
      </w:r>
      <w:r w:rsidR="001B7F27">
        <w:rPr>
          <w:rFonts w:ascii="Arial" w:hAnsi="Arial" w:hint="cs"/>
          <w:noProof w:val="0"/>
          <w:rtl/>
        </w:rPr>
        <w:t>ההסעות של הילדים לא יהיה שוויוני</w:t>
      </w:r>
      <w:r w:rsidR="005A53B8">
        <w:rPr>
          <w:rFonts w:ascii="Arial" w:hAnsi="Arial" w:hint="cs"/>
          <w:noProof w:val="0"/>
          <w:rtl/>
        </w:rPr>
        <w:t xml:space="preserve">, באופן </w:t>
      </w:r>
      <w:r w:rsidR="001B7F27">
        <w:rPr>
          <w:rFonts w:ascii="Arial" w:hAnsi="Arial" w:hint="cs"/>
          <w:noProof w:val="0"/>
          <w:rtl/>
        </w:rPr>
        <w:t xml:space="preserve"> </w:t>
      </w:r>
      <w:r w:rsidR="005A53B8">
        <w:rPr>
          <w:rFonts w:ascii="Arial" w:hAnsi="Arial" w:hint="cs"/>
          <w:noProof w:val="0"/>
          <w:rtl/>
        </w:rPr>
        <w:t>ש</w:t>
      </w:r>
      <w:r w:rsidR="001B7F27">
        <w:rPr>
          <w:rFonts w:ascii="Arial" w:hAnsi="Arial" w:hint="cs"/>
          <w:noProof w:val="0"/>
          <w:rtl/>
        </w:rPr>
        <w:t>על ה</w:t>
      </w:r>
      <w:r w:rsidR="00CD5359">
        <w:rPr>
          <w:rFonts w:ascii="Arial" w:hAnsi="Arial" w:hint="cs"/>
          <w:noProof w:val="0"/>
          <w:rtl/>
        </w:rPr>
        <w:t>אם</w:t>
      </w:r>
      <w:r w:rsidR="001B7F27">
        <w:rPr>
          <w:rFonts w:ascii="Arial" w:hAnsi="Arial" w:hint="cs"/>
          <w:noProof w:val="0"/>
          <w:rtl/>
        </w:rPr>
        <w:t xml:space="preserve"> </w:t>
      </w:r>
      <w:r w:rsidR="005A53B8">
        <w:rPr>
          <w:rFonts w:ascii="Arial" w:hAnsi="Arial" w:hint="cs"/>
          <w:noProof w:val="0"/>
          <w:rtl/>
        </w:rPr>
        <w:t xml:space="preserve">יהיה </w:t>
      </w:r>
      <w:r w:rsidR="001B7F27">
        <w:rPr>
          <w:rFonts w:ascii="Arial" w:hAnsi="Arial" w:hint="cs"/>
          <w:noProof w:val="0"/>
          <w:rtl/>
        </w:rPr>
        <w:t xml:space="preserve">נטל מוגבר במעט. </w:t>
      </w:r>
      <w:r w:rsidR="00652A9F">
        <w:rPr>
          <w:rFonts w:ascii="Arial" w:hAnsi="Arial" w:hint="cs"/>
          <w:noProof w:val="0"/>
          <w:rtl/>
        </w:rPr>
        <w:t>להלן חלוקת נטל ההסעות</w:t>
      </w:r>
      <w:r w:rsidR="00786949">
        <w:rPr>
          <w:rFonts w:ascii="Arial" w:hAnsi="Arial" w:hint="cs"/>
          <w:noProof w:val="0"/>
          <w:rtl/>
        </w:rPr>
        <w:t xml:space="preserve"> על פני ארבעה שבועות</w:t>
      </w:r>
      <w:r w:rsidR="00652A9F">
        <w:rPr>
          <w:rFonts w:ascii="Arial" w:hAnsi="Arial" w:hint="cs"/>
          <w:noProof w:val="0"/>
          <w:rtl/>
        </w:rPr>
        <w:t xml:space="preserve">: </w:t>
      </w:r>
    </w:p>
    <w:p w:rsidR="00786949" w:rsidRDefault="00786949" w:rsidP="00786949">
      <w:pPr>
        <w:pStyle w:val="ac"/>
        <w:spacing w:line="360" w:lineRule="auto"/>
        <w:ind w:left="851"/>
        <w:jc w:val="both"/>
        <w:rPr>
          <w:rFonts w:ascii="Arial" w:hAnsi="Arial"/>
          <w:noProof w:val="0"/>
        </w:rPr>
      </w:pPr>
    </w:p>
    <w:p w:rsidR="00786949" w:rsidRDefault="00786949" w:rsidP="00E921C2">
      <w:pPr>
        <w:pStyle w:val="ac"/>
        <w:numPr>
          <w:ilvl w:val="2"/>
          <w:numId w:val="2"/>
        </w:numPr>
        <w:spacing w:line="360" w:lineRule="auto"/>
        <w:jc w:val="both"/>
        <w:rPr>
          <w:rFonts w:ascii="Arial" w:hAnsi="Arial"/>
          <w:noProof w:val="0"/>
        </w:rPr>
      </w:pPr>
      <w:r w:rsidRPr="00650242">
        <w:rPr>
          <w:rFonts w:ascii="Arial" w:hAnsi="Arial" w:hint="cs"/>
          <w:noProof w:val="0"/>
          <w:u w:val="single"/>
          <w:rtl/>
        </w:rPr>
        <w:t>ב</w:t>
      </w:r>
      <w:r w:rsidR="00E921C2" w:rsidRPr="00650242">
        <w:rPr>
          <w:rFonts w:ascii="Arial" w:hAnsi="Arial" w:hint="cs"/>
          <w:noProof w:val="0"/>
          <w:u w:val="single"/>
          <w:rtl/>
        </w:rPr>
        <w:t xml:space="preserve">שבוע </w:t>
      </w:r>
      <w:r w:rsidRPr="00650242">
        <w:rPr>
          <w:rFonts w:ascii="Arial" w:hAnsi="Arial" w:hint="cs"/>
          <w:noProof w:val="0"/>
          <w:u w:val="single"/>
          <w:rtl/>
        </w:rPr>
        <w:t>שבו הילדים אינם לנים אצל האב</w:t>
      </w:r>
      <w:r w:rsidR="00E921C2" w:rsidRPr="00650242">
        <w:rPr>
          <w:rFonts w:ascii="Arial" w:hAnsi="Arial" w:hint="cs"/>
          <w:noProof w:val="0"/>
          <w:u w:val="single"/>
          <w:rtl/>
        </w:rPr>
        <w:t xml:space="preserve"> בסופ"ש</w:t>
      </w:r>
      <w:r w:rsidRPr="00786949">
        <w:rPr>
          <w:rFonts w:ascii="Arial" w:hAnsi="Arial" w:hint="cs"/>
          <w:noProof w:val="0"/>
          <w:rtl/>
        </w:rPr>
        <w:t xml:space="preserve">: </w:t>
      </w:r>
    </w:p>
    <w:p w:rsidR="00786949" w:rsidRDefault="005A53B8" w:rsidP="00204D6B">
      <w:pPr>
        <w:pStyle w:val="ac"/>
        <w:spacing w:line="360" w:lineRule="auto"/>
        <w:ind w:left="1224"/>
        <w:jc w:val="both"/>
        <w:rPr>
          <w:rFonts w:ascii="Arial" w:hAnsi="Arial"/>
          <w:noProof w:val="0"/>
          <w:rtl/>
        </w:rPr>
      </w:pPr>
      <w:r w:rsidRPr="00786949">
        <w:rPr>
          <w:rFonts w:ascii="Arial" w:hAnsi="Arial" w:hint="cs"/>
          <w:noProof w:val="0"/>
          <w:rtl/>
        </w:rPr>
        <w:t>ב</w:t>
      </w:r>
      <w:r w:rsidR="008551B7" w:rsidRPr="00786949">
        <w:rPr>
          <w:rFonts w:ascii="Arial" w:hAnsi="Arial" w:hint="cs"/>
          <w:noProof w:val="0"/>
          <w:rtl/>
        </w:rPr>
        <w:t xml:space="preserve">ימי שלישי </w:t>
      </w:r>
      <w:r w:rsidR="00652A9F" w:rsidRPr="00786949">
        <w:rPr>
          <w:rFonts w:ascii="Arial" w:hAnsi="Arial" w:hint="cs"/>
          <w:noProof w:val="0"/>
          <w:rtl/>
        </w:rPr>
        <w:t xml:space="preserve">- </w:t>
      </w:r>
      <w:r w:rsidR="008551B7" w:rsidRPr="00786949">
        <w:rPr>
          <w:rFonts w:ascii="Arial" w:hAnsi="Arial" w:hint="cs"/>
          <w:noProof w:val="0"/>
          <w:rtl/>
        </w:rPr>
        <w:t>האב יקח את הילדים מ</w:t>
      </w:r>
      <w:r w:rsidR="00204D6B">
        <w:rPr>
          <w:rFonts w:ascii="Arial" w:hAnsi="Arial" w:hint="cs"/>
          <w:noProof w:val="0"/>
        </w:rPr>
        <w:t>XXX</w:t>
      </w:r>
      <w:r w:rsidR="001E0B71">
        <w:rPr>
          <w:rFonts w:ascii="Arial" w:hAnsi="Arial"/>
          <w:noProof w:val="0"/>
        </w:rPr>
        <w:t>-</w:t>
      </w:r>
      <w:r w:rsidR="008551B7" w:rsidRPr="00786949">
        <w:rPr>
          <w:rFonts w:ascii="Arial" w:hAnsi="Arial" w:hint="cs"/>
          <w:noProof w:val="0"/>
          <w:rtl/>
        </w:rPr>
        <w:t xml:space="preserve">, וביום </w:t>
      </w:r>
      <w:r w:rsidR="00652A9F" w:rsidRPr="00786949">
        <w:rPr>
          <w:rFonts w:ascii="Arial" w:hAnsi="Arial" w:hint="cs"/>
          <w:noProof w:val="0"/>
          <w:rtl/>
        </w:rPr>
        <w:t>רביעי</w:t>
      </w:r>
      <w:r w:rsidR="008551B7" w:rsidRPr="00786949">
        <w:rPr>
          <w:rFonts w:ascii="Arial" w:hAnsi="Arial" w:hint="cs"/>
          <w:noProof w:val="0"/>
          <w:rtl/>
        </w:rPr>
        <w:t xml:space="preserve"> בבוקר האם תחזיר אותם </w:t>
      </w:r>
      <w:r w:rsidR="001E0B71">
        <w:rPr>
          <w:rFonts w:ascii="Arial" w:hAnsi="Arial" w:hint="cs"/>
          <w:noProof w:val="0"/>
          <w:rtl/>
        </w:rPr>
        <w:t xml:space="preserve">   </w:t>
      </w:r>
      <w:r w:rsidR="00652A9F" w:rsidRPr="00786949">
        <w:rPr>
          <w:rFonts w:ascii="Arial" w:hAnsi="Arial" w:hint="cs"/>
          <w:noProof w:val="0"/>
          <w:rtl/>
        </w:rPr>
        <w:t>מ</w:t>
      </w:r>
      <w:r w:rsidR="001E0B71">
        <w:rPr>
          <w:rFonts w:ascii="Arial" w:hAnsi="Arial" w:hint="cs"/>
          <w:noProof w:val="0"/>
          <w:rtl/>
        </w:rPr>
        <w:t>-</w:t>
      </w:r>
      <w:r w:rsidR="00204D6B">
        <w:rPr>
          <w:rFonts w:ascii="Arial" w:hAnsi="Arial" w:hint="cs"/>
          <w:noProof w:val="0"/>
        </w:rPr>
        <w:t>YYY</w:t>
      </w:r>
      <w:r w:rsidR="00652A9F" w:rsidRPr="00786949">
        <w:rPr>
          <w:rFonts w:ascii="Arial" w:hAnsi="Arial" w:hint="cs"/>
          <w:noProof w:val="0"/>
          <w:rtl/>
        </w:rPr>
        <w:t xml:space="preserve"> ל</w:t>
      </w:r>
      <w:r w:rsidR="00204D6B">
        <w:rPr>
          <w:rFonts w:ascii="Arial" w:hAnsi="Arial" w:hint="cs"/>
          <w:noProof w:val="0"/>
        </w:rPr>
        <w:t>XXX</w:t>
      </w:r>
      <w:r w:rsidR="001E0B71">
        <w:rPr>
          <w:rFonts w:ascii="Arial" w:hAnsi="Arial"/>
          <w:noProof w:val="0"/>
        </w:rPr>
        <w:t>-</w:t>
      </w:r>
      <w:r w:rsidR="00652A9F" w:rsidRPr="00786949">
        <w:rPr>
          <w:rFonts w:ascii="Arial" w:hAnsi="Arial" w:hint="cs"/>
          <w:noProof w:val="0"/>
          <w:rtl/>
        </w:rPr>
        <w:t>, הי</w:t>
      </w:r>
      <w:r w:rsidR="008551B7" w:rsidRPr="00786949">
        <w:rPr>
          <w:rFonts w:ascii="Arial" w:hAnsi="Arial" w:hint="cs"/>
          <w:noProof w:val="0"/>
          <w:rtl/>
        </w:rPr>
        <w:t>שר למוסדות</w:t>
      </w:r>
      <w:r w:rsidR="00652A9F" w:rsidRPr="00786949">
        <w:rPr>
          <w:rFonts w:ascii="Arial" w:hAnsi="Arial" w:hint="cs"/>
          <w:noProof w:val="0"/>
          <w:rtl/>
        </w:rPr>
        <w:t xml:space="preserve"> החינוך</w:t>
      </w:r>
      <w:r w:rsidR="008551B7" w:rsidRPr="00786949">
        <w:rPr>
          <w:rFonts w:ascii="Arial" w:hAnsi="Arial" w:hint="cs"/>
          <w:noProof w:val="0"/>
          <w:rtl/>
        </w:rPr>
        <w:t xml:space="preserve">; </w:t>
      </w:r>
    </w:p>
    <w:p w:rsidR="00652A9F" w:rsidRPr="00786949" w:rsidRDefault="00652A9F" w:rsidP="00204D6B">
      <w:pPr>
        <w:pStyle w:val="ac"/>
        <w:spacing w:line="360" w:lineRule="auto"/>
        <w:ind w:left="1224"/>
        <w:jc w:val="both"/>
        <w:rPr>
          <w:rFonts w:ascii="Arial" w:hAnsi="Arial"/>
          <w:noProof w:val="0"/>
        </w:rPr>
      </w:pPr>
      <w:r w:rsidRPr="00786949">
        <w:rPr>
          <w:rFonts w:ascii="Arial" w:hAnsi="Arial" w:hint="cs"/>
          <w:noProof w:val="0"/>
          <w:rtl/>
        </w:rPr>
        <w:t xml:space="preserve">בימי </w:t>
      </w:r>
      <w:r w:rsidR="008551B7" w:rsidRPr="00786949">
        <w:rPr>
          <w:rFonts w:ascii="Arial" w:hAnsi="Arial" w:hint="cs"/>
          <w:noProof w:val="0"/>
          <w:rtl/>
        </w:rPr>
        <w:t>חמישי</w:t>
      </w:r>
      <w:r w:rsidRPr="00786949">
        <w:rPr>
          <w:rFonts w:ascii="Arial" w:hAnsi="Arial" w:hint="cs"/>
          <w:noProof w:val="0"/>
          <w:rtl/>
        </w:rPr>
        <w:t xml:space="preserve"> - </w:t>
      </w:r>
      <w:r w:rsidR="001B7F27" w:rsidRPr="00786949">
        <w:rPr>
          <w:rFonts w:ascii="Arial" w:hAnsi="Arial" w:hint="cs"/>
          <w:noProof w:val="0"/>
          <w:rtl/>
        </w:rPr>
        <w:t>האב יקח את הילדים מ</w:t>
      </w:r>
      <w:r w:rsidR="001E0B71">
        <w:rPr>
          <w:rFonts w:ascii="Arial" w:hAnsi="Arial" w:hint="cs"/>
          <w:noProof w:val="0"/>
          <w:rtl/>
        </w:rPr>
        <w:t>-</w:t>
      </w:r>
      <w:r w:rsidR="00204D6B">
        <w:rPr>
          <w:rFonts w:ascii="Arial" w:hAnsi="Arial" w:hint="cs"/>
          <w:noProof w:val="0"/>
        </w:rPr>
        <w:t>XXX</w:t>
      </w:r>
      <w:r w:rsidR="001B7F27" w:rsidRPr="00786949">
        <w:rPr>
          <w:rFonts w:ascii="Arial" w:hAnsi="Arial" w:hint="cs"/>
          <w:noProof w:val="0"/>
          <w:rtl/>
        </w:rPr>
        <w:t>, ובבוקר שלמחרת האם תחזיר אותם</w:t>
      </w:r>
      <w:r w:rsidRPr="00786949">
        <w:rPr>
          <w:rFonts w:ascii="Arial" w:hAnsi="Arial" w:hint="cs"/>
          <w:noProof w:val="0"/>
          <w:rtl/>
        </w:rPr>
        <w:t xml:space="preserve"> </w:t>
      </w:r>
      <w:r w:rsidR="001E0B71">
        <w:rPr>
          <w:rFonts w:ascii="Arial" w:hAnsi="Arial" w:hint="cs"/>
          <w:noProof w:val="0"/>
          <w:rtl/>
        </w:rPr>
        <w:t xml:space="preserve">                </w:t>
      </w:r>
      <w:r w:rsidRPr="00786949">
        <w:rPr>
          <w:rFonts w:ascii="Arial" w:hAnsi="Arial" w:hint="cs"/>
          <w:noProof w:val="0"/>
          <w:rtl/>
        </w:rPr>
        <w:t>מ</w:t>
      </w:r>
      <w:r w:rsidR="001E0B71">
        <w:rPr>
          <w:rFonts w:ascii="Arial" w:hAnsi="Arial" w:hint="cs"/>
          <w:noProof w:val="0"/>
          <w:rtl/>
        </w:rPr>
        <w:t>-</w:t>
      </w:r>
      <w:r w:rsidR="00204D6B">
        <w:rPr>
          <w:rFonts w:ascii="Arial" w:hAnsi="Arial" w:hint="cs"/>
          <w:noProof w:val="0"/>
        </w:rPr>
        <w:t>YYY</w:t>
      </w:r>
      <w:r w:rsidRPr="00786949">
        <w:rPr>
          <w:rFonts w:ascii="Arial" w:hAnsi="Arial" w:hint="cs"/>
          <w:noProof w:val="0"/>
          <w:rtl/>
        </w:rPr>
        <w:t xml:space="preserve"> ל</w:t>
      </w:r>
      <w:r w:rsidR="001E0B71">
        <w:rPr>
          <w:rFonts w:ascii="Arial" w:hAnsi="Arial" w:hint="cs"/>
          <w:noProof w:val="0"/>
          <w:rtl/>
        </w:rPr>
        <w:t>-</w:t>
      </w:r>
      <w:r w:rsidR="00204D6B">
        <w:rPr>
          <w:rFonts w:ascii="Arial" w:hAnsi="Arial" w:hint="cs"/>
          <w:noProof w:val="0"/>
        </w:rPr>
        <w:t>XXX</w:t>
      </w:r>
      <w:r w:rsidRPr="00786949">
        <w:rPr>
          <w:rFonts w:ascii="Arial" w:hAnsi="Arial" w:hint="cs"/>
          <w:noProof w:val="0"/>
          <w:rtl/>
        </w:rPr>
        <w:t>, הישר למוסדות החינוך</w:t>
      </w:r>
      <w:r w:rsidR="00C36502" w:rsidRPr="00786949">
        <w:rPr>
          <w:rFonts w:ascii="Arial" w:hAnsi="Arial" w:hint="cs"/>
          <w:noProof w:val="0"/>
          <w:rtl/>
        </w:rPr>
        <w:t xml:space="preserve">; </w:t>
      </w:r>
    </w:p>
    <w:p w:rsidR="00786949" w:rsidRDefault="00786949" w:rsidP="00786949">
      <w:pPr>
        <w:pStyle w:val="ac"/>
        <w:spacing w:line="360" w:lineRule="auto"/>
        <w:ind w:left="360"/>
        <w:jc w:val="both"/>
        <w:rPr>
          <w:rFonts w:ascii="Arial" w:hAnsi="Arial"/>
          <w:noProof w:val="0"/>
          <w:rtl/>
        </w:rPr>
      </w:pPr>
    </w:p>
    <w:p w:rsidR="00E921C2" w:rsidRDefault="00786949" w:rsidP="00385E53">
      <w:pPr>
        <w:pStyle w:val="ac"/>
        <w:numPr>
          <w:ilvl w:val="2"/>
          <w:numId w:val="2"/>
        </w:numPr>
        <w:spacing w:line="360" w:lineRule="auto"/>
        <w:jc w:val="both"/>
        <w:rPr>
          <w:rFonts w:ascii="Arial" w:hAnsi="Arial"/>
          <w:noProof w:val="0"/>
        </w:rPr>
      </w:pPr>
      <w:r w:rsidRPr="00E921C2">
        <w:rPr>
          <w:rFonts w:ascii="Arial" w:hAnsi="Arial" w:hint="cs"/>
          <w:noProof w:val="0"/>
          <w:u w:val="single"/>
          <w:rtl/>
        </w:rPr>
        <w:t xml:space="preserve">בסופ"ש </w:t>
      </w:r>
      <w:r w:rsidR="00E921C2" w:rsidRPr="00E921C2">
        <w:rPr>
          <w:rFonts w:ascii="Arial" w:hAnsi="Arial" w:hint="cs"/>
          <w:noProof w:val="0"/>
          <w:u w:val="single"/>
          <w:rtl/>
        </w:rPr>
        <w:t xml:space="preserve">אחד </w:t>
      </w:r>
      <w:r w:rsidRPr="00E921C2">
        <w:rPr>
          <w:rFonts w:ascii="Arial" w:hAnsi="Arial" w:hint="cs"/>
          <w:noProof w:val="0"/>
          <w:u w:val="single"/>
          <w:rtl/>
        </w:rPr>
        <w:t>שבו הילדים לנים אצל האב</w:t>
      </w:r>
      <w:r w:rsidR="00E921C2">
        <w:rPr>
          <w:rFonts w:ascii="Arial" w:hAnsi="Arial" w:hint="cs"/>
          <w:noProof w:val="0"/>
          <w:u w:val="single"/>
          <w:rtl/>
        </w:rPr>
        <w:t>:</w:t>
      </w:r>
      <w:r>
        <w:rPr>
          <w:rFonts w:ascii="Arial" w:hAnsi="Arial" w:hint="cs"/>
          <w:noProof w:val="0"/>
          <w:rtl/>
        </w:rPr>
        <w:t xml:space="preserve"> הא</w:t>
      </w:r>
      <w:r w:rsidR="005A53B8" w:rsidRPr="00652A9F">
        <w:rPr>
          <w:rFonts w:ascii="Arial" w:hAnsi="Arial" w:hint="cs"/>
          <w:noProof w:val="0"/>
          <w:rtl/>
        </w:rPr>
        <w:t>ב יקח את הילדים ב</w:t>
      </w:r>
      <w:r w:rsidR="00633942" w:rsidRPr="00652A9F">
        <w:rPr>
          <w:rFonts w:ascii="Arial" w:hAnsi="Arial" w:hint="cs"/>
          <w:noProof w:val="0"/>
          <w:rtl/>
        </w:rPr>
        <w:t xml:space="preserve">יום חמישי, </w:t>
      </w:r>
      <w:r w:rsidR="00652A9F">
        <w:rPr>
          <w:rFonts w:ascii="Arial" w:hAnsi="Arial" w:hint="cs"/>
          <w:noProof w:val="0"/>
          <w:rtl/>
        </w:rPr>
        <w:t xml:space="preserve">ובבוקר יום ראשון, </w:t>
      </w:r>
      <w:r w:rsidR="00633942" w:rsidRPr="00652A9F">
        <w:rPr>
          <w:rFonts w:ascii="Arial" w:hAnsi="Arial" w:hint="cs"/>
          <w:noProof w:val="0"/>
          <w:rtl/>
        </w:rPr>
        <w:t xml:space="preserve">האם תחזיר את הילדים </w:t>
      </w:r>
      <w:r w:rsidR="00652A9F">
        <w:rPr>
          <w:rFonts w:ascii="Arial" w:hAnsi="Arial" w:hint="cs"/>
          <w:noProof w:val="0"/>
          <w:rtl/>
        </w:rPr>
        <w:t>מ</w:t>
      </w:r>
      <w:r w:rsidR="001E0B71">
        <w:rPr>
          <w:rFonts w:ascii="Arial" w:hAnsi="Arial" w:hint="cs"/>
          <w:noProof w:val="0"/>
          <w:rtl/>
        </w:rPr>
        <w:t>-</w:t>
      </w:r>
      <w:r w:rsidR="00204D6B">
        <w:rPr>
          <w:rFonts w:ascii="Arial" w:hAnsi="Arial" w:hint="cs"/>
          <w:noProof w:val="0"/>
        </w:rPr>
        <w:t>YYY</w:t>
      </w:r>
      <w:r w:rsidR="00652A9F">
        <w:rPr>
          <w:rFonts w:ascii="Arial" w:hAnsi="Arial" w:hint="cs"/>
          <w:noProof w:val="0"/>
          <w:rtl/>
        </w:rPr>
        <w:t xml:space="preserve"> ל</w:t>
      </w:r>
      <w:r w:rsidR="001E0B71">
        <w:rPr>
          <w:rFonts w:ascii="Arial" w:hAnsi="Arial" w:hint="cs"/>
          <w:noProof w:val="0"/>
          <w:rtl/>
        </w:rPr>
        <w:t>-</w:t>
      </w:r>
      <w:r w:rsidR="00204D6B">
        <w:rPr>
          <w:rFonts w:ascii="Arial" w:hAnsi="Arial" w:hint="cs"/>
          <w:noProof w:val="0"/>
        </w:rPr>
        <w:t>XXX</w:t>
      </w:r>
      <w:r w:rsidR="00652A9F">
        <w:rPr>
          <w:rFonts w:ascii="Arial" w:hAnsi="Arial" w:hint="cs"/>
          <w:noProof w:val="0"/>
          <w:rtl/>
        </w:rPr>
        <w:t xml:space="preserve">, הישר למוסדות החינוך. </w:t>
      </w:r>
    </w:p>
    <w:p w:rsidR="00E921C2" w:rsidRDefault="00E921C2" w:rsidP="00E921C2">
      <w:pPr>
        <w:pStyle w:val="ac"/>
        <w:spacing w:line="360" w:lineRule="auto"/>
        <w:ind w:left="1224"/>
        <w:jc w:val="both"/>
        <w:rPr>
          <w:rFonts w:ascii="Arial" w:hAnsi="Arial"/>
          <w:noProof w:val="0"/>
        </w:rPr>
      </w:pPr>
    </w:p>
    <w:p w:rsidR="001B7F27" w:rsidRPr="00E921C2" w:rsidRDefault="00786949" w:rsidP="00204D6B">
      <w:pPr>
        <w:pStyle w:val="ac"/>
        <w:numPr>
          <w:ilvl w:val="2"/>
          <w:numId w:val="2"/>
        </w:numPr>
        <w:spacing w:line="360" w:lineRule="auto"/>
        <w:jc w:val="both"/>
        <w:rPr>
          <w:rFonts w:ascii="Arial" w:hAnsi="Arial"/>
          <w:noProof w:val="0"/>
        </w:rPr>
      </w:pPr>
      <w:r w:rsidRPr="00E921C2">
        <w:rPr>
          <w:rFonts w:ascii="Arial" w:hAnsi="Arial" w:hint="cs"/>
          <w:noProof w:val="0"/>
          <w:u w:val="single"/>
          <w:rtl/>
        </w:rPr>
        <w:t>בסופ"ש</w:t>
      </w:r>
      <w:r w:rsidR="00E921C2" w:rsidRPr="00E921C2">
        <w:rPr>
          <w:rFonts w:ascii="Arial" w:hAnsi="Arial" w:hint="cs"/>
          <w:noProof w:val="0"/>
          <w:u w:val="single"/>
          <w:rtl/>
        </w:rPr>
        <w:t xml:space="preserve"> הנוסף [במהלך ארבעת השבועות] שבו הילדים לנים אצל האב</w:t>
      </w:r>
      <w:r w:rsidR="00E921C2">
        <w:rPr>
          <w:rFonts w:ascii="Arial" w:hAnsi="Arial" w:hint="cs"/>
          <w:noProof w:val="0"/>
          <w:rtl/>
        </w:rPr>
        <w:t xml:space="preserve">: </w:t>
      </w:r>
      <w:r w:rsidR="00652A9F" w:rsidRPr="00E921C2">
        <w:rPr>
          <w:rFonts w:ascii="Arial" w:hAnsi="Arial" w:hint="cs"/>
          <w:noProof w:val="0"/>
          <w:rtl/>
        </w:rPr>
        <w:t xml:space="preserve">ביום חמישי, </w:t>
      </w:r>
      <w:r w:rsidR="00A509B8" w:rsidRPr="00E921C2">
        <w:rPr>
          <w:rFonts w:ascii="Arial" w:hAnsi="Arial" w:hint="cs"/>
          <w:noProof w:val="0"/>
          <w:rtl/>
        </w:rPr>
        <w:t xml:space="preserve">עם סיום </w:t>
      </w:r>
      <w:r w:rsidR="00652A9F" w:rsidRPr="00E921C2">
        <w:rPr>
          <w:rFonts w:ascii="Arial" w:hAnsi="Arial" w:hint="cs"/>
          <w:noProof w:val="0"/>
          <w:rtl/>
        </w:rPr>
        <w:t>הלימודים</w:t>
      </w:r>
      <w:r w:rsidR="00A509B8" w:rsidRPr="00E921C2">
        <w:rPr>
          <w:rFonts w:ascii="Arial" w:hAnsi="Arial" w:hint="cs"/>
          <w:noProof w:val="0"/>
          <w:rtl/>
        </w:rPr>
        <w:t xml:space="preserve"> במוסד החינוכי</w:t>
      </w:r>
      <w:r w:rsidR="00652A9F" w:rsidRPr="00E921C2">
        <w:rPr>
          <w:rFonts w:ascii="Arial" w:hAnsi="Arial" w:hint="cs"/>
          <w:noProof w:val="0"/>
          <w:rtl/>
        </w:rPr>
        <w:t xml:space="preserve">, </w:t>
      </w:r>
      <w:r w:rsidR="00633942" w:rsidRPr="00E921C2">
        <w:rPr>
          <w:rFonts w:ascii="Arial" w:hAnsi="Arial" w:hint="cs"/>
          <w:noProof w:val="0"/>
          <w:rtl/>
        </w:rPr>
        <w:t>האם תסיע את ה</w:t>
      </w:r>
      <w:r w:rsidR="00C36502" w:rsidRPr="00E921C2">
        <w:rPr>
          <w:rFonts w:ascii="Arial" w:hAnsi="Arial" w:hint="cs"/>
          <w:noProof w:val="0"/>
          <w:rtl/>
        </w:rPr>
        <w:t xml:space="preserve">ילדים </w:t>
      </w:r>
      <w:r w:rsidR="00652A9F" w:rsidRPr="00E921C2">
        <w:rPr>
          <w:rFonts w:ascii="Arial" w:hAnsi="Arial" w:hint="cs"/>
          <w:noProof w:val="0"/>
          <w:rtl/>
        </w:rPr>
        <w:t>מ</w:t>
      </w:r>
      <w:r w:rsidR="001E0B71">
        <w:rPr>
          <w:rFonts w:ascii="Arial" w:hAnsi="Arial" w:hint="cs"/>
          <w:noProof w:val="0"/>
          <w:rtl/>
        </w:rPr>
        <w:t>-</w:t>
      </w:r>
      <w:r w:rsidR="00204D6B">
        <w:rPr>
          <w:rFonts w:ascii="Arial" w:hAnsi="Arial" w:hint="cs"/>
          <w:noProof w:val="0"/>
        </w:rPr>
        <w:t>XXX</w:t>
      </w:r>
      <w:r w:rsidR="00652A9F" w:rsidRPr="00E921C2">
        <w:rPr>
          <w:rFonts w:ascii="Arial" w:hAnsi="Arial" w:hint="cs"/>
          <w:noProof w:val="0"/>
          <w:rtl/>
        </w:rPr>
        <w:t xml:space="preserve"> ל</w:t>
      </w:r>
      <w:r w:rsidR="001E0B71">
        <w:rPr>
          <w:rFonts w:ascii="Arial" w:hAnsi="Arial" w:hint="cs"/>
          <w:noProof w:val="0"/>
          <w:rtl/>
        </w:rPr>
        <w:t>-</w:t>
      </w:r>
      <w:r w:rsidR="00204D6B">
        <w:rPr>
          <w:rFonts w:ascii="Arial" w:hAnsi="Arial" w:hint="cs"/>
          <w:noProof w:val="0"/>
        </w:rPr>
        <w:t>YYY</w:t>
      </w:r>
      <w:r w:rsidR="00652A9F" w:rsidRPr="00E921C2">
        <w:rPr>
          <w:rFonts w:ascii="Arial" w:hAnsi="Arial" w:hint="cs"/>
          <w:noProof w:val="0"/>
          <w:rtl/>
        </w:rPr>
        <w:t xml:space="preserve">, </w:t>
      </w:r>
      <w:r w:rsidR="00633942" w:rsidRPr="00E921C2">
        <w:rPr>
          <w:rFonts w:ascii="Arial" w:hAnsi="Arial" w:hint="cs"/>
          <w:noProof w:val="0"/>
          <w:rtl/>
        </w:rPr>
        <w:t>וב</w:t>
      </w:r>
      <w:r w:rsidR="00652A9F" w:rsidRPr="00E921C2">
        <w:rPr>
          <w:rFonts w:ascii="Arial" w:hAnsi="Arial" w:hint="cs"/>
          <w:noProof w:val="0"/>
          <w:rtl/>
        </w:rPr>
        <w:t xml:space="preserve">בוקר </w:t>
      </w:r>
      <w:r w:rsidR="00633942" w:rsidRPr="00E921C2">
        <w:rPr>
          <w:rFonts w:ascii="Arial" w:hAnsi="Arial" w:hint="cs"/>
          <w:noProof w:val="0"/>
          <w:rtl/>
        </w:rPr>
        <w:t>יום ראשון, האם תחזיר את הילדים</w:t>
      </w:r>
      <w:r w:rsidR="00A509B8" w:rsidRPr="00E921C2">
        <w:rPr>
          <w:rFonts w:ascii="Arial" w:hAnsi="Arial" w:hint="cs"/>
          <w:noProof w:val="0"/>
          <w:rtl/>
        </w:rPr>
        <w:t xml:space="preserve"> מ</w:t>
      </w:r>
      <w:r w:rsidR="001E0B71">
        <w:rPr>
          <w:rFonts w:ascii="Arial" w:hAnsi="Arial" w:hint="cs"/>
          <w:noProof w:val="0"/>
          <w:rtl/>
        </w:rPr>
        <w:t>-</w:t>
      </w:r>
      <w:r w:rsidR="00204D6B">
        <w:rPr>
          <w:rFonts w:ascii="Arial" w:hAnsi="Arial" w:hint="cs"/>
          <w:noProof w:val="0"/>
        </w:rPr>
        <w:t>YYY</w:t>
      </w:r>
      <w:r w:rsidR="00633942" w:rsidRPr="00E921C2">
        <w:rPr>
          <w:rFonts w:ascii="Arial" w:hAnsi="Arial" w:hint="cs"/>
          <w:noProof w:val="0"/>
          <w:rtl/>
        </w:rPr>
        <w:t xml:space="preserve"> ל</w:t>
      </w:r>
      <w:r w:rsidR="00204D6B">
        <w:rPr>
          <w:rFonts w:ascii="Arial" w:hAnsi="Arial" w:hint="cs"/>
          <w:noProof w:val="0"/>
        </w:rPr>
        <w:t>XXX</w:t>
      </w:r>
      <w:r w:rsidR="001E0B71">
        <w:rPr>
          <w:rFonts w:ascii="Arial" w:hAnsi="Arial"/>
          <w:noProof w:val="0"/>
        </w:rPr>
        <w:t>-</w:t>
      </w:r>
      <w:r w:rsidR="00633942" w:rsidRPr="00E921C2">
        <w:rPr>
          <w:rFonts w:ascii="Arial" w:hAnsi="Arial" w:hint="cs"/>
          <w:noProof w:val="0"/>
          <w:rtl/>
        </w:rPr>
        <w:t xml:space="preserve">. </w:t>
      </w:r>
      <w:r w:rsidR="00C36502" w:rsidRPr="00E921C2">
        <w:rPr>
          <w:rFonts w:ascii="Arial" w:hAnsi="Arial" w:hint="cs"/>
          <w:noProof w:val="0"/>
          <w:rtl/>
        </w:rPr>
        <w:t xml:space="preserve">  </w:t>
      </w:r>
    </w:p>
    <w:p w:rsidR="001B7F27" w:rsidRDefault="001B7F27" w:rsidP="001B7F27">
      <w:pPr>
        <w:pStyle w:val="ac"/>
        <w:spacing w:line="360" w:lineRule="auto"/>
        <w:ind w:left="851"/>
        <w:jc w:val="both"/>
        <w:rPr>
          <w:rFonts w:ascii="Arial" w:hAnsi="Arial"/>
          <w:noProof w:val="0"/>
          <w:rtl/>
        </w:rPr>
      </w:pPr>
    </w:p>
    <w:p w:rsidR="00F36E5C" w:rsidRPr="001E59BE" w:rsidRDefault="00F36E5C" w:rsidP="00C7439A">
      <w:pPr>
        <w:pStyle w:val="ac"/>
        <w:numPr>
          <w:ilvl w:val="0"/>
          <w:numId w:val="1"/>
        </w:numPr>
        <w:spacing w:line="360" w:lineRule="auto"/>
        <w:jc w:val="both"/>
        <w:rPr>
          <w:rFonts w:ascii="Arial" w:hAnsi="Arial"/>
          <w:b/>
          <w:bCs/>
          <w:noProof w:val="0"/>
          <w:u w:val="single"/>
        </w:rPr>
      </w:pPr>
      <w:r w:rsidRPr="001E59BE">
        <w:rPr>
          <w:rFonts w:ascii="Arial" w:hAnsi="Arial" w:hint="cs"/>
          <w:b/>
          <w:bCs/>
          <w:noProof w:val="0"/>
          <w:u w:val="single"/>
          <w:rtl/>
        </w:rPr>
        <w:t xml:space="preserve">רצף </w:t>
      </w:r>
      <w:r w:rsidR="00C7439A">
        <w:rPr>
          <w:rFonts w:ascii="Arial" w:hAnsi="Arial" w:hint="cs"/>
          <w:b/>
          <w:bCs/>
          <w:noProof w:val="0"/>
          <w:u w:val="single"/>
          <w:rtl/>
        </w:rPr>
        <w:t>ימי</w:t>
      </w:r>
      <w:r w:rsidRPr="001E59BE">
        <w:rPr>
          <w:rFonts w:ascii="Arial" w:hAnsi="Arial" w:hint="cs"/>
          <w:b/>
          <w:bCs/>
          <w:noProof w:val="0"/>
          <w:u w:val="single"/>
          <w:rtl/>
        </w:rPr>
        <w:t xml:space="preserve"> השהייה </w:t>
      </w:r>
    </w:p>
    <w:p w:rsidR="0044695F" w:rsidRDefault="0044695F" w:rsidP="00F36E5C">
      <w:pPr>
        <w:pStyle w:val="ac"/>
        <w:spacing w:line="360" w:lineRule="auto"/>
        <w:ind w:left="360"/>
        <w:jc w:val="both"/>
        <w:rPr>
          <w:rFonts w:ascii="Arial" w:hAnsi="Arial"/>
          <w:noProof w:val="0"/>
          <w:rtl/>
        </w:rPr>
      </w:pPr>
    </w:p>
    <w:p w:rsidR="000702D8" w:rsidRDefault="001714D7" w:rsidP="00A509B8">
      <w:pPr>
        <w:pStyle w:val="ac"/>
        <w:numPr>
          <w:ilvl w:val="1"/>
          <w:numId w:val="1"/>
        </w:numPr>
        <w:spacing w:line="360" w:lineRule="auto"/>
        <w:jc w:val="both"/>
        <w:rPr>
          <w:rFonts w:ascii="Arial" w:hAnsi="Arial"/>
          <w:noProof w:val="0"/>
        </w:rPr>
      </w:pPr>
      <w:r>
        <w:rPr>
          <w:rFonts w:ascii="Arial" w:hAnsi="Arial" w:hint="cs"/>
          <w:noProof w:val="0"/>
          <w:rtl/>
        </w:rPr>
        <w:t>ה</w:t>
      </w:r>
      <w:r w:rsidR="00CD5359">
        <w:rPr>
          <w:rFonts w:ascii="Arial" w:hAnsi="Arial" w:hint="cs"/>
          <w:noProof w:val="0"/>
          <w:rtl/>
        </w:rPr>
        <w:t>אם</w:t>
      </w:r>
      <w:r>
        <w:rPr>
          <w:rFonts w:ascii="Arial" w:hAnsi="Arial" w:hint="cs"/>
          <w:noProof w:val="0"/>
          <w:rtl/>
        </w:rPr>
        <w:t xml:space="preserve"> מתנגדת לרצף ימי השהייה של הילדים</w:t>
      </w:r>
      <w:r w:rsidR="00C36502">
        <w:rPr>
          <w:rFonts w:ascii="Arial" w:hAnsi="Arial" w:hint="cs"/>
          <w:noProof w:val="0"/>
          <w:rtl/>
        </w:rPr>
        <w:t xml:space="preserve"> </w:t>
      </w:r>
      <w:r>
        <w:rPr>
          <w:rFonts w:ascii="Arial" w:hAnsi="Arial" w:hint="cs"/>
          <w:noProof w:val="0"/>
          <w:rtl/>
        </w:rPr>
        <w:t xml:space="preserve">עם האב בסופ"ש (כל סופ"ש שני). רצף הימים נובע מכך שהילדים שוהים עם האב בכל ימי חמישי, וכאשר הם שוהים אצלו בסופ"ש (כל סופ"ש שני), נוצר רצף מיום חמישי ועד יום ראשון בבוקר. </w:t>
      </w:r>
    </w:p>
    <w:p w:rsidR="001714D7" w:rsidRDefault="001714D7" w:rsidP="001714D7">
      <w:pPr>
        <w:pStyle w:val="ac"/>
        <w:spacing w:line="360" w:lineRule="auto"/>
        <w:ind w:left="851"/>
        <w:jc w:val="both"/>
        <w:rPr>
          <w:rFonts w:ascii="Arial" w:hAnsi="Arial"/>
          <w:noProof w:val="0"/>
        </w:rPr>
      </w:pPr>
    </w:p>
    <w:p w:rsidR="001714D7" w:rsidRDefault="00652A9F" w:rsidP="001714D7">
      <w:pPr>
        <w:pStyle w:val="ac"/>
        <w:numPr>
          <w:ilvl w:val="1"/>
          <w:numId w:val="1"/>
        </w:numPr>
        <w:spacing w:line="360" w:lineRule="auto"/>
        <w:jc w:val="both"/>
        <w:rPr>
          <w:rFonts w:ascii="Arial" w:hAnsi="Arial"/>
          <w:noProof w:val="0"/>
        </w:rPr>
      </w:pPr>
      <w:r>
        <w:rPr>
          <w:rFonts w:ascii="Arial" w:hAnsi="Arial" w:hint="cs"/>
          <w:noProof w:val="0"/>
          <w:rtl/>
        </w:rPr>
        <w:t xml:space="preserve">לעניין זה, </w:t>
      </w:r>
      <w:r w:rsidR="001714D7">
        <w:rPr>
          <w:rFonts w:ascii="Arial" w:hAnsi="Arial" w:hint="cs"/>
          <w:noProof w:val="0"/>
          <w:rtl/>
        </w:rPr>
        <w:t xml:space="preserve">העו"ס השיבה, כי </w:t>
      </w:r>
      <w:r w:rsidR="001714D7" w:rsidRPr="00652A9F">
        <w:rPr>
          <w:rFonts w:ascii="Arial" w:hAnsi="Arial" w:hint="cs"/>
          <w:b/>
          <w:bCs/>
          <w:noProof w:val="0"/>
          <w:rtl/>
        </w:rPr>
        <w:t>"יש כל מיני מתווים לזמני הזהות, הדבר נבדק עם האב שטען שלא יכול בימים שני ורביעי ולכן להערכתי המקצועית המתווה של ימים שלישי וחמישי הוא טוב דיו"</w:t>
      </w:r>
      <w:r w:rsidR="001714D7">
        <w:rPr>
          <w:rFonts w:ascii="Arial" w:hAnsi="Arial" w:hint="cs"/>
          <w:noProof w:val="0"/>
          <w:rtl/>
        </w:rPr>
        <w:t xml:space="preserve"> (עמ' 18 שורות 20-21 לפרוט' דיון 17.7.2024). </w:t>
      </w:r>
    </w:p>
    <w:p w:rsidR="001714D7" w:rsidRPr="001714D7" w:rsidRDefault="001714D7" w:rsidP="001714D7">
      <w:pPr>
        <w:spacing w:line="360" w:lineRule="auto"/>
        <w:jc w:val="both"/>
        <w:rPr>
          <w:rFonts w:ascii="Arial" w:hAnsi="Arial"/>
          <w:noProof w:val="0"/>
        </w:rPr>
      </w:pPr>
    </w:p>
    <w:p w:rsidR="001714D7" w:rsidRDefault="003035E8" w:rsidP="005E3A3A">
      <w:pPr>
        <w:pStyle w:val="ac"/>
        <w:numPr>
          <w:ilvl w:val="1"/>
          <w:numId w:val="1"/>
        </w:numPr>
        <w:spacing w:line="360" w:lineRule="auto"/>
        <w:jc w:val="both"/>
        <w:rPr>
          <w:rFonts w:ascii="Arial" w:hAnsi="Arial"/>
          <w:noProof w:val="0"/>
        </w:rPr>
      </w:pPr>
      <w:r>
        <w:rPr>
          <w:rFonts w:ascii="Arial" w:hAnsi="Arial" w:hint="cs"/>
          <w:noProof w:val="0"/>
          <w:rtl/>
        </w:rPr>
        <w:t>טענות האם</w:t>
      </w:r>
      <w:r w:rsidR="005E3A3A">
        <w:rPr>
          <w:rFonts w:ascii="Arial" w:hAnsi="Arial" w:hint="cs"/>
          <w:noProof w:val="0"/>
          <w:rtl/>
        </w:rPr>
        <w:t>, כי אין לאפשר רצף ימים של הילדים עם האב,</w:t>
      </w:r>
      <w:r>
        <w:rPr>
          <w:rFonts w:ascii="Arial" w:hAnsi="Arial" w:hint="cs"/>
          <w:noProof w:val="0"/>
          <w:rtl/>
        </w:rPr>
        <w:t xml:space="preserve"> אינן נהירות לי; ש</w:t>
      </w:r>
      <w:r w:rsidR="009F124A">
        <w:rPr>
          <w:rFonts w:ascii="Arial" w:hAnsi="Arial" w:hint="cs"/>
          <w:noProof w:val="0"/>
          <w:rtl/>
        </w:rPr>
        <w:t xml:space="preserve">הרי רצף דומה ואף גדול יותר קיים </w:t>
      </w:r>
      <w:r w:rsidR="005E3A3A">
        <w:rPr>
          <w:rFonts w:ascii="Arial" w:hAnsi="Arial" w:hint="cs"/>
          <w:noProof w:val="0"/>
          <w:rtl/>
        </w:rPr>
        <w:t>כשהילדים עמה</w:t>
      </w:r>
      <w:r w:rsidR="00652A9F">
        <w:rPr>
          <w:rFonts w:ascii="Arial" w:hAnsi="Arial" w:hint="cs"/>
          <w:noProof w:val="0"/>
          <w:rtl/>
        </w:rPr>
        <w:t xml:space="preserve"> - </w:t>
      </w:r>
      <w:r w:rsidR="009F124A">
        <w:rPr>
          <w:rFonts w:ascii="Arial" w:hAnsi="Arial" w:hint="cs"/>
          <w:noProof w:val="0"/>
          <w:rtl/>
        </w:rPr>
        <w:t xml:space="preserve">בכל סופ"ש שני, הילדים שוהים עם האם מיום שישי ועד יום שלישי. נשאלת השאלה, מדוע סבורה האם, כי רצף הימים אצלה הוא נכון ומיטיב עם הילדים, ואילו עם האב, רצף הימים מזיק להם? האם לא נתנה לכך כל הסבר. </w:t>
      </w:r>
    </w:p>
    <w:p w:rsidR="009F124A" w:rsidRDefault="009F124A" w:rsidP="009F124A">
      <w:pPr>
        <w:pStyle w:val="ac"/>
        <w:rPr>
          <w:rFonts w:ascii="Arial" w:hAnsi="Arial"/>
          <w:noProof w:val="0"/>
          <w:rtl/>
        </w:rPr>
      </w:pPr>
    </w:p>
    <w:p w:rsidR="00C7439A" w:rsidRPr="009F124A" w:rsidRDefault="00C7439A" w:rsidP="009F124A">
      <w:pPr>
        <w:pStyle w:val="ac"/>
        <w:rPr>
          <w:rFonts w:ascii="Arial" w:hAnsi="Arial"/>
          <w:noProof w:val="0"/>
          <w:rtl/>
        </w:rPr>
      </w:pPr>
    </w:p>
    <w:p w:rsidR="009F124A" w:rsidRDefault="009F124A" w:rsidP="00C7439A">
      <w:pPr>
        <w:pStyle w:val="ac"/>
        <w:numPr>
          <w:ilvl w:val="1"/>
          <w:numId w:val="1"/>
        </w:numPr>
        <w:spacing w:line="360" w:lineRule="auto"/>
        <w:jc w:val="both"/>
        <w:rPr>
          <w:rFonts w:ascii="Arial" w:hAnsi="Arial"/>
          <w:noProof w:val="0"/>
        </w:rPr>
      </w:pPr>
      <w:r>
        <w:rPr>
          <w:rFonts w:ascii="Arial" w:hAnsi="Arial" w:hint="cs"/>
          <w:noProof w:val="0"/>
          <w:rtl/>
        </w:rPr>
        <w:lastRenderedPageBreak/>
        <w:t xml:space="preserve">לאור האמור לעיל, </w:t>
      </w:r>
      <w:r w:rsidR="00C7439A">
        <w:rPr>
          <w:rFonts w:ascii="Arial" w:hAnsi="Arial" w:hint="cs"/>
          <w:noProof w:val="0"/>
          <w:rtl/>
        </w:rPr>
        <w:t xml:space="preserve">ולאור המלצת העו"ס לעניין רצף ימי השהייה, </w:t>
      </w:r>
      <w:r>
        <w:rPr>
          <w:rFonts w:ascii="Arial" w:hAnsi="Arial" w:hint="cs"/>
          <w:noProof w:val="0"/>
          <w:rtl/>
        </w:rPr>
        <w:t xml:space="preserve">אין כל מקום לשינוי </w:t>
      </w:r>
      <w:r w:rsidR="000D7850">
        <w:rPr>
          <w:rFonts w:ascii="Arial" w:hAnsi="Arial" w:hint="cs"/>
          <w:noProof w:val="0"/>
          <w:rtl/>
        </w:rPr>
        <w:t xml:space="preserve">זמני השהייה </w:t>
      </w:r>
      <w:r w:rsidR="00BF44B2">
        <w:rPr>
          <w:rFonts w:ascii="Arial" w:hAnsi="Arial" w:hint="cs"/>
          <w:noProof w:val="0"/>
          <w:rtl/>
        </w:rPr>
        <w:t xml:space="preserve">של הילדים </w:t>
      </w:r>
      <w:r>
        <w:rPr>
          <w:rFonts w:ascii="Arial" w:hAnsi="Arial" w:hint="cs"/>
          <w:noProof w:val="0"/>
          <w:rtl/>
        </w:rPr>
        <w:t>אצל האב</w:t>
      </w:r>
      <w:r w:rsidR="00BF44B2">
        <w:rPr>
          <w:rFonts w:ascii="Arial" w:hAnsi="Arial" w:hint="cs"/>
          <w:noProof w:val="0"/>
          <w:rtl/>
        </w:rPr>
        <w:t xml:space="preserve"> בכל סופ"ש שני</w:t>
      </w:r>
      <w:r>
        <w:rPr>
          <w:rFonts w:ascii="Arial" w:hAnsi="Arial" w:hint="cs"/>
          <w:noProof w:val="0"/>
          <w:rtl/>
        </w:rPr>
        <w:t xml:space="preserve">. </w:t>
      </w:r>
    </w:p>
    <w:p w:rsidR="00E921C2" w:rsidRDefault="00E921C2" w:rsidP="00E921C2">
      <w:pPr>
        <w:pStyle w:val="ac"/>
        <w:spacing w:line="360" w:lineRule="auto"/>
        <w:ind w:left="851"/>
        <w:jc w:val="both"/>
        <w:rPr>
          <w:rFonts w:ascii="Arial" w:hAnsi="Arial"/>
          <w:noProof w:val="0"/>
          <w:rtl/>
        </w:rPr>
      </w:pPr>
    </w:p>
    <w:p w:rsidR="009F124A" w:rsidRPr="00650242" w:rsidRDefault="009F124A" w:rsidP="009F124A">
      <w:pPr>
        <w:pStyle w:val="ac"/>
        <w:numPr>
          <w:ilvl w:val="0"/>
          <w:numId w:val="1"/>
        </w:numPr>
        <w:spacing w:line="360" w:lineRule="auto"/>
        <w:jc w:val="both"/>
        <w:rPr>
          <w:rFonts w:ascii="Arial" w:hAnsi="Arial"/>
          <w:b/>
          <w:bCs/>
          <w:noProof w:val="0"/>
        </w:rPr>
      </w:pPr>
      <w:r w:rsidRPr="00650242">
        <w:rPr>
          <w:rFonts w:ascii="Arial" w:hAnsi="Arial" w:hint="cs"/>
          <w:b/>
          <w:bCs/>
          <w:noProof w:val="0"/>
          <w:rtl/>
        </w:rPr>
        <w:t xml:space="preserve">לאור כל האמור לעיל, הנני מקבל באופן חלקי את התובענה ומורה כדלהלן: </w:t>
      </w:r>
    </w:p>
    <w:p w:rsidR="009F124A" w:rsidRDefault="009F124A" w:rsidP="00204D6B">
      <w:pPr>
        <w:pStyle w:val="ac"/>
        <w:numPr>
          <w:ilvl w:val="1"/>
          <w:numId w:val="1"/>
        </w:numPr>
        <w:spacing w:line="360" w:lineRule="auto"/>
        <w:jc w:val="both"/>
        <w:rPr>
          <w:rFonts w:ascii="Arial" w:hAnsi="Arial"/>
          <w:noProof w:val="0"/>
        </w:rPr>
      </w:pPr>
      <w:r>
        <w:rPr>
          <w:rFonts w:ascii="Arial" w:hAnsi="Arial" w:hint="cs"/>
          <w:noProof w:val="0"/>
          <w:rtl/>
        </w:rPr>
        <w:t>האם וה</w:t>
      </w:r>
      <w:r w:rsidR="00650242">
        <w:rPr>
          <w:rFonts w:ascii="Arial" w:hAnsi="Arial" w:hint="cs"/>
          <w:noProof w:val="0"/>
          <w:rtl/>
        </w:rPr>
        <w:t>ילדים</w:t>
      </w:r>
      <w:r>
        <w:rPr>
          <w:rFonts w:ascii="Arial" w:hAnsi="Arial" w:hint="cs"/>
          <w:noProof w:val="0"/>
          <w:rtl/>
        </w:rPr>
        <w:t xml:space="preserve"> רשאים לעבור לעיר </w:t>
      </w:r>
      <w:r w:rsidR="00204D6B">
        <w:rPr>
          <w:rFonts w:ascii="Arial" w:hAnsi="Arial" w:hint="cs"/>
          <w:noProof w:val="0"/>
        </w:rPr>
        <w:t>XXX</w:t>
      </w:r>
      <w:r>
        <w:rPr>
          <w:rFonts w:ascii="Arial" w:hAnsi="Arial" w:hint="cs"/>
          <w:noProof w:val="0"/>
          <w:rtl/>
        </w:rPr>
        <w:t>.</w:t>
      </w:r>
    </w:p>
    <w:p w:rsidR="009F124A" w:rsidRPr="00C7439A" w:rsidRDefault="005A3965" w:rsidP="00204D6B">
      <w:pPr>
        <w:pStyle w:val="ac"/>
        <w:numPr>
          <w:ilvl w:val="1"/>
          <w:numId w:val="1"/>
        </w:numPr>
        <w:spacing w:line="360" w:lineRule="auto"/>
        <w:jc w:val="both"/>
        <w:rPr>
          <w:rFonts w:ascii="Arial" w:hAnsi="Arial"/>
          <w:noProof w:val="0"/>
        </w:rPr>
      </w:pPr>
      <w:r>
        <w:rPr>
          <w:rFonts w:ascii="Arial" w:hAnsi="Arial" w:hint="cs"/>
          <w:noProof w:val="0"/>
          <w:rtl/>
        </w:rPr>
        <w:t>רישום הילדים ל</w:t>
      </w:r>
      <w:r w:rsidR="00C7439A">
        <w:rPr>
          <w:rFonts w:ascii="Arial" w:hAnsi="Arial" w:hint="cs"/>
          <w:noProof w:val="0"/>
          <w:rtl/>
        </w:rPr>
        <w:t xml:space="preserve">מוסדות חינוך </w:t>
      </w:r>
      <w:r>
        <w:rPr>
          <w:rFonts w:ascii="Arial" w:hAnsi="Arial" w:hint="cs"/>
          <w:noProof w:val="0"/>
          <w:rtl/>
        </w:rPr>
        <w:t>ב</w:t>
      </w:r>
      <w:r w:rsidR="00204D6B">
        <w:rPr>
          <w:rFonts w:ascii="Arial" w:hAnsi="Arial" w:hint="cs"/>
          <w:noProof w:val="0"/>
        </w:rPr>
        <w:t>XXX</w:t>
      </w:r>
      <w:r w:rsidR="001E0B71">
        <w:rPr>
          <w:rFonts w:ascii="Arial" w:hAnsi="Arial"/>
          <w:noProof w:val="0"/>
        </w:rPr>
        <w:t>-</w:t>
      </w:r>
      <w:r>
        <w:rPr>
          <w:rFonts w:ascii="Arial" w:hAnsi="Arial" w:hint="cs"/>
          <w:noProof w:val="0"/>
          <w:rtl/>
        </w:rPr>
        <w:t xml:space="preserve"> </w:t>
      </w:r>
      <w:r w:rsidR="00C7439A">
        <w:rPr>
          <w:rFonts w:ascii="Arial" w:hAnsi="Arial"/>
          <w:noProof w:val="0"/>
          <w:rtl/>
        </w:rPr>
        <w:t>–</w:t>
      </w:r>
      <w:r w:rsidR="00C7439A">
        <w:rPr>
          <w:rFonts w:ascii="Arial" w:hAnsi="Arial" w:hint="cs"/>
          <w:noProof w:val="0"/>
          <w:rtl/>
        </w:rPr>
        <w:t xml:space="preserve"> </w:t>
      </w:r>
      <w:r w:rsidR="00650242">
        <w:rPr>
          <w:rFonts w:ascii="Arial" w:hAnsi="Arial" w:hint="cs"/>
          <w:noProof w:val="0"/>
          <w:rtl/>
        </w:rPr>
        <w:t xml:space="preserve">יהיה </w:t>
      </w:r>
      <w:r w:rsidR="00C7439A">
        <w:rPr>
          <w:rFonts w:ascii="Arial" w:hAnsi="Arial" w:hint="cs"/>
          <w:noProof w:val="0"/>
          <w:rtl/>
        </w:rPr>
        <w:t xml:space="preserve">כמפורט בסע' 13.4 ו- 13.5 לעיל. </w:t>
      </w:r>
    </w:p>
    <w:p w:rsidR="009F124A" w:rsidRDefault="009F124A" w:rsidP="005A3965">
      <w:pPr>
        <w:pStyle w:val="ac"/>
        <w:numPr>
          <w:ilvl w:val="1"/>
          <w:numId w:val="1"/>
        </w:numPr>
        <w:spacing w:line="360" w:lineRule="auto"/>
        <w:jc w:val="both"/>
        <w:rPr>
          <w:rFonts w:ascii="Arial" w:hAnsi="Arial"/>
          <w:noProof w:val="0"/>
        </w:rPr>
      </w:pPr>
      <w:r>
        <w:rPr>
          <w:rFonts w:ascii="Arial" w:hAnsi="Arial" w:hint="cs"/>
          <w:noProof w:val="0"/>
          <w:rtl/>
        </w:rPr>
        <w:t xml:space="preserve">נטל ההסעות </w:t>
      </w:r>
      <w:r w:rsidR="00650242">
        <w:rPr>
          <w:rFonts w:ascii="Arial" w:hAnsi="Arial" w:hint="cs"/>
          <w:noProof w:val="0"/>
          <w:rtl/>
        </w:rPr>
        <w:t xml:space="preserve">- </w:t>
      </w:r>
      <w:r>
        <w:rPr>
          <w:rFonts w:ascii="Arial" w:hAnsi="Arial" w:hint="cs"/>
          <w:noProof w:val="0"/>
          <w:rtl/>
        </w:rPr>
        <w:t>יהיה כמפורט בסע'</w:t>
      </w:r>
      <w:r w:rsidR="005A3965">
        <w:rPr>
          <w:rFonts w:ascii="Arial" w:hAnsi="Arial" w:hint="cs"/>
          <w:noProof w:val="0"/>
          <w:rtl/>
        </w:rPr>
        <w:t xml:space="preserve"> 14.6</w:t>
      </w:r>
      <w:r>
        <w:rPr>
          <w:rFonts w:ascii="Arial" w:hAnsi="Arial" w:hint="cs"/>
          <w:noProof w:val="0"/>
          <w:rtl/>
        </w:rPr>
        <w:t xml:space="preserve"> לעיל. </w:t>
      </w:r>
    </w:p>
    <w:p w:rsidR="009F124A" w:rsidRDefault="00E921C2" w:rsidP="00E921C2">
      <w:pPr>
        <w:pStyle w:val="ac"/>
        <w:numPr>
          <w:ilvl w:val="1"/>
          <w:numId w:val="1"/>
        </w:numPr>
        <w:spacing w:line="360" w:lineRule="auto"/>
        <w:jc w:val="both"/>
        <w:rPr>
          <w:rFonts w:ascii="Arial" w:hAnsi="Arial"/>
          <w:noProof w:val="0"/>
        </w:rPr>
      </w:pPr>
      <w:r>
        <w:rPr>
          <w:rFonts w:ascii="Arial" w:hAnsi="Arial" w:hint="cs"/>
          <w:noProof w:val="0"/>
          <w:rtl/>
        </w:rPr>
        <w:t xml:space="preserve">רצף ימי </w:t>
      </w:r>
      <w:r w:rsidR="000D7850">
        <w:rPr>
          <w:rFonts w:ascii="Arial" w:hAnsi="Arial" w:hint="cs"/>
          <w:noProof w:val="0"/>
          <w:rtl/>
        </w:rPr>
        <w:t xml:space="preserve">השהייה של הילדים עם האב </w:t>
      </w:r>
      <w:r w:rsidR="00BF44B2">
        <w:rPr>
          <w:rFonts w:ascii="Arial" w:hAnsi="Arial" w:hint="cs"/>
          <w:noProof w:val="0"/>
          <w:rtl/>
        </w:rPr>
        <w:t xml:space="preserve">בכל סופ"ש שני - </w:t>
      </w:r>
      <w:r w:rsidR="000D7850">
        <w:rPr>
          <w:rFonts w:ascii="Arial" w:hAnsi="Arial" w:hint="cs"/>
          <w:noProof w:val="0"/>
          <w:rtl/>
        </w:rPr>
        <w:t>ישאר על כנ</w:t>
      </w:r>
      <w:r>
        <w:rPr>
          <w:rFonts w:ascii="Arial" w:hAnsi="Arial" w:hint="cs"/>
          <w:noProof w:val="0"/>
          <w:rtl/>
        </w:rPr>
        <w:t>ו</w:t>
      </w:r>
      <w:r w:rsidR="000D7850">
        <w:rPr>
          <w:rFonts w:ascii="Arial" w:hAnsi="Arial" w:hint="cs"/>
          <w:noProof w:val="0"/>
          <w:rtl/>
        </w:rPr>
        <w:t xml:space="preserve">. </w:t>
      </w:r>
    </w:p>
    <w:p w:rsidR="00BF44B2" w:rsidRDefault="00BF44B2" w:rsidP="0020710C">
      <w:pPr>
        <w:pStyle w:val="ac"/>
        <w:numPr>
          <w:ilvl w:val="1"/>
          <w:numId w:val="1"/>
        </w:numPr>
        <w:spacing w:line="360" w:lineRule="auto"/>
        <w:jc w:val="both"/>
        <w:rPr>
          <w:rFonts w:ascii="Arial" w:hAnsi="Arial"/>
          <w:noProof w:val="0"/>
        </w:rPr>
      </w:pPr>
      <w:r>
        <w:rPr>
          <w:rFonts w:ascii="Arial" w:hAnsi="Arial" w:hint="cs"/>
          <w:noProof w:val="0"/>
          <w:rtl/>
        </w:rPr>
        <w:t xml:space="preserve">כל יתר המלצות התסקיר מתקבלות וניתן להן תוקף של החלטה. </w:t>
      </w:r>
    </w:p>
    <w:p w:rsidR="00BF44B2" w:rsidRPr="009F124A" w:rsidRDefault="00BF44B2" w:rsidP="00204D6B">
      <w:pPr>
        <w:pStyle w:val="ac"/>
        <w:numPr>
          <w:ilvl w:val="1"/>
          <w:numId w:val="1"/>
        </w:numPr>
        <w:spacing w:line="360" w:lineRule="auto"/>
        <w:jc w:val="both"/>
        <w:rPr>
          <w:rFonts w:ascii="Arial" w:hAnsi="Arial"/>
          <w:noProof w:val="0"/>
          <w:rtl/>
        </w:rPr>
      </w:pPr>
      <w:r>
        <w:rPr>
          <w:rFonts w:ascii="Arial" w:hAnsi="Arial" w:hint="cs"/>
          <w:noProof w:val="0"/>
          <w:rtl/>
        </w:rPr>
        <w:t>מאחר והאב נתן הסכמתו למעבר הילדים ל</w:t>
      </w:r>
      <w:r w:rsidR="00204D6B">
        <w:rPr>
          <w:rFonts w:ascii="Arial" w:hAnsi="Arial" w:hint="cs"/>
          <w:noProof w:val="0"/>
        </w:rPr>
        <w:t>XXX</w:t>
      </w:r>
      <w:r w:rsidR="001E0B71">
        <w:rPr>
          <w:rFonts w:ascii="Arial" w:hAnsi="Arial"/>
          <w:noProof w:val="0"/>
        </w:rPr>
        <w:t>-</w:t>
      </w:r>
      <w:r>
        <w:rPr>
          <w:rFonts w:ascii="Arial" w:hAnsi="Arial" w:hint="cs"/>
          <w:noProof w:val="0"/>
          <w:rtl/>
        </w:rPr>
        <w:t xml:space="preserve"> ולרישום שלהם למוסדות החינוך בעיר </w:t>
      </w:r>
      <w:r w:rsidR="00204D6B">
        <w:rPr>
          <w:rFonts w:ascii="Arial" w:hAnsi="Arial" w:hint="cs"/>
          <w:noProof w:val="0"/>
        </w:rPr>
        <w:t>XXX</w:t>
      </w:r>
      <w:r>
        <w:rPr>
          <w:rFonts w:ascii="Arial" w:hAnsi="Arial" w:hint="cs"/>
          <w:noProof w:val="0"/>
          <w:rtl/>
        </w:rPr>
        <w:t>, ומאחר וחלק גדול מעתירותיו של האב התקבלו (למעט רישום למוסד חינוכי חב"ד), הנני מוצא לנכון לחייב את ה</w:t>
      </w:r>
      <w:r w:rsidR="00CD5359">
        <w:rPr>
          <w:rFonts w:ascii="Arial" w:hAnsi="Arial" w:hint="cs"/>
          <w:noProof w:val="0"/>
          <w:rtl/>
        </w:rPr>
        <w:t>אם</w:t>
      </w:r>
      <w:r>
        <w:rPr>
          <w:rFonts w:ascii="Arial" w:hAnsi="Arial" w:hint="cs"/>
          <w:noProof w:val="0"/>
          <w:rtl/>
        </w:rPr>
        <w:t xml:space="preserve"> בהוצאות ה</w:t>
      </w:r>
      <w:r w:rsidR="00181487">
        <w:rPr>
          <w:rFonts w:ascii="Arial" w:hAnsi="Arial" w:hint="cs"/>
          <w:noProof w:val="0"/>
          <w:rtl/>
        </w:rPr>
        <w:t>אב</w:t>
      </w:r>
      <w:r>
        <w:rPr>
          <w:rFonts w:ascii="Arial" w:hAnsi="Arial" w:hint="cs"/>
          <w:noProof w:val="0"/>
          <w:rtl/>
        </w:rPr>
        <w:t xml:space="preserve"> בסך של </w:t>
      </w:r>
      <w:r w:rsidR="00E921C2">
        <w:rPr>
          <w:rFonts w:ascii="Arial" w:hAnsi="Arial" w:hint="cs"/>
          <w:noProof w:val="0"/>
          <w:rtl/>
        </w:rPr>
        <w:t>7,5</w:t>
      </w:r>
      <w:r w:rsidR="005A3965">
        <w:rPr>
          <w:rFonts w:ascii="Arial" w:hAnsi="Arial" w:hint="cs"/>
          <w:noProof w:val="0"/>
          <w:rtl/>
        </w:rPr>
        <w:t>00</w:t>
      </w:r>
      <w:r>
        <w:rPr>
          <w:rFonts w:ascii="Arial" w:hAnsi="Arial" w:hint="cs"/>
          <w:noProof w:val="0"/>
          <w:rtl/>
        </w:rPr>
        <w:t xml:space="preserve"> ₪. </w:t>
      </w:r>
    </w:p>
    <w:p w:rsidR="00094813" w:rsidRDefault="00094813">
      <w:pPr>
        <w:spacing w:line="360" w:lineRule="auto"/>
        <w:jc w:val="both"/>
        <w:rPr>
          <w:rFonts w:ascii="Arial" w:hAnsi="Arial"/>
          <w:noProof w:val="0"/>
          <w:rtl/>
        </w:rPr>
      </w:pPr>
    </w:p>
    <w:p w:rsidR="005A3965" w:rsidRDefault="005A3965">
      <w:pPr>
        <w:spacing w:line="360" w:lineRule="auto"/>
        <w:jc w:val="both"/>
        <w:rPr>
          <w:rFonts w:ascii="Arial" w:hAnsi="Arial"/>
          <w:noProof w:val="0"/>
          <w:rtl/>
        </w:rPr>
      </w:pPr>
    </w:p>
    <w:p w:rsidR="005A3965" w:rsidRDefault="005A3965">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ט"ז תמוז תשפ"ד</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22 יולי 2024</w:t>
          </w:r>
        </w:sdtContent>
      </w:sdt>
      <w:r>
        <w:rPr>
          <w:rFonts w:ascii="Arial" w:hAnsi="Arial"/>
          <w:noProof w:val="0"/>
          <w:rtl/>
        </w:rPr>
        <w:t>, בהעדר הצדדים.</w:t>
      </w:r>
    </w:p>
    <w:p w:rsidR="005A3965" w:rsidRDefault="005A3965">
      <w:pPr>
        <w:spacing w:line="360" w:lineRule="auto"/>
        <w:jc w:val="both"/>
        <w:rPr>
          <w:rFonts w:ascii="Arial" w:hAnsi="Arial"/>
          <w:noProof w:val="0"/>
          <w:rtl/>
        </w:rPr>
      </w:pPr>
    </w:p>
    <w:p w:rsidR="005A3965" w:rsidRDefault="005A3965">
      <w:pPr>
        <w:spacing w:line="360" w:lineRule="auto"/>
        <w:jc w:val="both"/>
        <w:rPr>
          <w:rFonts w:ascii="Arial" w:hAnsi="Arial"/>
          <w:noProof w:val="0"/>
          <w:rtl/>
        </w:rPr>
      </w:pPr>
    </w:p>
    <w:p w:rsidR="005A3965" w:rsidRDefault="005A3965">
      <w:pPr>
        <w:spacing w:line="360" w:lineRule="auto"/>
        <w:jc w:val="both"/>
        <w:rPr>
          <w:rFonts w:ascii="Arial" w:hAnsi="Arial"/>
          <w:noProof w:val="0"/>
          <w:rtl/>
        </w:rPr>
      </w:pPr>
    </w:p>
    <w:p w:rsidR="005A3965" w:rsidRDefault="005A3965">
      <w:pPr>
        <w:spacing w:line="360" w:lineRule="auto"/>
        <w:jc w:val="both"/>
        <w:rPr>
          <w:rFonts w:ascii="Arial" w:hAnsi="Arial"/>
          <w:noProof w:val="0"/>
          <w:rtl/>
        </w:rPr>
      </w:pPr>
    </w:p>
    <w:p w:rsidR="005A3965" w:rsidRDefault="005A3965">
      <w:pPr>
        <w:spacing w:line="360" w:lineRule="auto"/>
        <w:jc w:val="both"/>
        <w:rPr>
          <w:rFonts w:ascii="Arial" w:hAnsi="Arial"/>
          <w:noProof w:val="0"/>
          <w:rtl/>
        </w:rPr>
      </w:pPr>
    </w:p>
    <w:p w:rsidR="005A3965" w:rsidRDefault="005A3965">
      <w:pPr>
        <w:spacing w:line="360" w:lineRule="auto"/>
        <w:jc w:val="both"/>
        <w:rPr>
          <w:rFonts w:ascii="Arial" w:hAnsi="Arial"/>
          <w:noProof w:val="0"/>
          <w:rtl/>
        </w:rPr>
      </w:pPr>
    </w:p>
    <w:p w:rsidR="005A3965" w:rsidRDefault="005A3965">
      <w:pPr>
        <w:spacing w:line="360" w:lineRule="auto"/>
        <w:jc w:val="both"/>
        <w:rPr>
          <w:rFonts w:ascii="Arial" w:hAnsi="Arial"/>
          <w:noProof w:val="0"/>
          <w:rtl/>
        </w:rPr>
      </w:pPr>
    </w:p>
    <w:p w:rsidR="005A3965" w:rsidRDefault="005A3965">
      <w:pPr>
        <w:spacing w:line="360" w:lineRule="auto"/>
        <w:jc w:val="both"/>
        <w:rPr>
          <w:rFonts w:ascii="Arial" w:hAnsi="Arial"/>
          <w:noProof w:val="0"/>
          <w:rtl/>
        </w:rPr>
      </w:pPr>
    </w:p>
    <w:p w:rsidR="005A3965" w:rsidRDefault="005A3965">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F454E">
      <w:pPr>
        <w:spacing w:line="360" w:lineRule="auto"/>
        <w:ind w:left="3600" w:firstLine="720"/>
        <w:jc w:val="both"/>
      </w:pPr>
      <w:sdt>
        <w:sdtPr>
          <w:rPr>
            <w:rtl/>
          </w:rPr>
          <w:alias w:val="MergeField"/>
          <w:tag w:val="1237"/>
          <w:id w:val="1097996235"/>
        </w:sdtPr>
        <w:sdtEndPr/>
        <w:sdtContent>
          <w:r w:rsidR="00204D6B">
            <w:drawing>
              <wp:inline distT="0" distB="0" distL="0" distR="0" wp14:editId="50D07946">
                <wp:extent cx="1990724" cy="1104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990724" cy="11049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1"/>
      <w:footerReference w:type="default" r:id="rId1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54E" w:rsidRDefault="002F454E">
      <w:r>
        <w:separator/>
      </w:r>
    </w:p>
  </w:endnote>
  <w:endnote w:type="continuationSeparator" w:id="0">
    <w:p w:rsidR="002F454E" w:rsidRDefault="002F4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30321D">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30321D">
      <w:rPr>
        <w:rStyle w:val="ab"/>
        <w:rtl/>
      </w:rPr>
      <w:t>11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54E" w:rsidRDefault="002F454E">
      <w:r>
        <w:separator/>
      </w:r>
    </w:p>
  </w:footnote>
  <w:footnote w:type="continuationSeparator" w:id="0">
    <w:p w:rsidR="002F454E" w:rsidRDefault="002F4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2F454E" w:rsidP="004329F3">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תלה"מ</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5330-11-23</w:t>
              </w:r>
            </w:sdtContent>
          </w:sdt>
          <w:r w:rsidR="00011212">
            <w:rPr>
              <w:b/>
              <w:bCs/>
              <w:noProof w:val="0"/>
              <w:sz w:val="26"/>
              <w:szCs w:val="26"/>
              <w:rtl/>
            </w:rPr>
            <w:t xml:space="preserve"> </w:t>
          </w:r>
          <w:sdt>
            <w:sdtPr>
              <w:rPr>
                <w:rtl/>
              </w:rPr>
              <w:alias w:val="1172"/>
              <w:tag w:val="1172"/>
              <w:id w:val="-1735694493"/>
              <w:text w:multiLine="1"/>
            </w:sdtPr>
            <w:sdtEndPr/>
            <w:sdtContent>
              <w:r w:rsidR="004329F3">
                <w:rPr>
                  <w:rFonts w:hint="cs"/>
                  <w:b/>
                  <w:bCs/>
                  <w:noProof w:val="0"/>
                  <w:sz w:val="26"/>
                  <w:szCs w:val="26"/>
                  <w:rtl/>
                </w:rPr>
                <w:t>פלוני נ' פלונית</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47814"/>
    <w:multiLevelType w:val="multilevel"/>
    <w:tmpl w:val="3470F826"/>
    <w:lvl w:ilvl="0">
      <w:start w:val="1"/>
      <w:numFmt w:val="decimal"/>
      <w:lvlText w:val="%1."/>
      <w:lvlJc w:val="left"/>
      <w:pPr>
        <w:ind w:left="360" w:hanging="360"/>
      </w:pPr>
      <w:rPr>
        <w:rFonts w:hint="default"/>
      </w:rPr>
    </w:lvl>
    <w:lvl w:ilvl="1">
      <w:start w:val="1"/>
      <w:numFmt w:val="decimal"/>
      <w:lvlText w:val="%1.%2."/>
      <w:lvlJc w:val="left"/>
      <w:pPr>
        <w:ind w:left="851" w:hanging="51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F6F55FF"/>
    <w:multiLevelType w:val="hybridMultilevel"/>
    <w:tmpl w:val="B002BF62"/>
    <w:lvl w:ilvl="0" w:tplc="04090013">
      <w:start w:val="1"/>
      <w:numFmt w:val="hebrew1"/>
      <w:lvlText w:val="%1."/>
      <w:lvlJc w:val="center"/>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 w15:restartNumberingAfterBreak="0">
    <w:nsid w:val="108E57E5"/>
    <w:multiLevelType w:val="multilevel"/>
    <w:tmpl w:val="3470F826"/>
    <w:lvl w:ilvl="0">
      <w:start w:val="1"/>
      <w:numFmt w:val="decimal"/>
      <w:lvlText w:val="%1."/>
      <w:lvlJc w:val="left"/>
      <w:pPr>
        <w:ind w:left="360" w:hanging="360"/>
      </w:pPr>
      <w:rPr>
        <w:rFonts w:hint="default"/>
      </w:rPr>
    </w:lvl>
    <w:lvl w:ilvl="1">
      <w:start w:val="1"/>
      <w:numFmt w:val="decimal"/>
      <w:lvlText w:val="%1.%2."/>
      <w:lvlJc w:val="left"/>
      <w:pPr>
        <w:ind w:left="851" w:hanging="51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533FDF"/>
    <w:multiLevelType w:val="hybridMultilevel"/>
    <w:tmpl w:val="855C8A64"/>
    <w:lvl w:ilvl="0" w:tplc="CC4E419C">
      <w:start w:val="1"/>
      <w:numFmt w:val="hebrew1"/>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4" w15:restartNumberingAfterBreak="0">
    <w:nsid w:val="195760BD"/>
    <w:multiLevelType w:val="hybridMultilevel"/>
    <w:tmpl w:val="0D48E0B0"/>
    <w:lvl w:ilvl="0" w:tplc="4726C9C4">
      <w:start w:val="1"/>
      <w:numFmt w:val="hebrew1"/>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5" w15:restartNumberingAfterBreak="0">
    <w:nsid w:val="25950D27"/>
    <w:multiLevelType w:val="hybridMultilevel"/>
    <w:tmpl w:val="0DF6085A"/>
    <w:lvl w:ilvl="0" w:tplc="D8CCA8EC">
      <w:start w:val="1"/>
      <w:numFmt w:val="hebrew1"/>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6" w15:restartNumberingAfterBreak="0">
    <w:nsid w:val="2AE30AC6"/>
    <w:multiLevelType w:val="multilevel"/>
    <w:tmpl w:val="BF00E094"/>
    <w:lvl w:ilvl="0">
      <w:start w:val="1"/>
      <w:numFmt w:val="decimal"/>
      <w:lvlText w:val="%1."/>
      <w:lvlJc w:val="left"/>
      <w:pPr>
        <w:ind w:left="360" w:hanging="360"/>
      </w:pPr>
      <w:rPr>
        <w:rFonts w:hint="default"/>
      </w:rPr>
    </w:lvl>
    <w:lvl w:ilvl="1">
      <w:start w:val="1"/>
      <w:numFmt w:val="decimal"/>
      <w:lvlText w:val="%1.%2."/>
      <w:lvlJc w:val="left"/>
      <w:pPr>
        <w:ind w:left="851" w:hanging="511"/>
      </w:pPr>
      <w:rPr>
        <w:rFonts w:hint="default"/>
        <w:b w:val="0"/>
        <w:bCs w:val="0"/>
      </w:rPr>
    </w:lvl>
    <w:lvl w:ilvl="2">
      <w:start w:val="1"/>
      <w:numFmt w:val="hebrew1"/>
      <w:lvlText w:val="%3."/>
      <w:lvlJc w:val="left"/>
      <w:pPr>
        <w:ind w:left="1224" w:hanging="504"/>
      </w:pPr>
      <w:rPr>
        <w:rFonts w:ascii="Arial" w:eastAsia="Times New Roman" w:hAnsi="Arial" w:cs="David"/>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3770AA1"/>
    <w:multiLevelType w:val="hybridMultilevel"/>
    <w:tmpl w:val="CB2252AE"/>
    <w:lvl w:ilvl="0" w:tplc="59740F22">
      <w:start w:val="1"/>
      <w:numFmt w:val="hebrew1"/>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8" w15:restartNumberingAfterBreak="0">
    <w:nsid w:val="36854C13"/>
    <w:multiLevelType w:val="hybridMultilevel"/>
    <w:tmpl w:val="9D08E678"/>
    <w:lvl w:ilvl="0" w:tplc="68A4BF6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5A7B06"/>
    <w:multiLevelType w:val="hybridMultilevel"/>
    <w:tmpl w:val="799024AC"/>
    <w:lvl w:ilvl="0" w:tplc="F3FCBADE">
      <w:start w:val="1"/>
      <w:numFmt w:val="hebrew1"/>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0" w15:restartNumberingAfterBreak="0">
    <w:nsid w:val="5154459D"/>
    <w:multiLevelType w:val="hybridMultilevel"/>
    <w:tmpl w:val="4630FDA4"/>
    <w:lvl w:ilvl="0" w:tplc="78A6EF12">
      <w:start w:val="1"/>
      <w:numFmt w:val="hebrew1"/>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2299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22999&amp;lt;/CaseID&amp;gt;_x000d__x000a_        &amp;lt;CaseMonth&amp;gt;11&amp;lt;/CaseMonth&amp;gt;_x000d__x000a_        &amp;lt;CaseYear&amp;gt;2023&amp;lt;/CaseYear&amp;gt;_x000d__x000a_        &amp;lt;CaseNumber&amp;gt;5330&amp;lt;/CaseNumber&amp;gt;_x000d__x000a_        &amp;lt;NumeratorGroupID&amp;gt;1&amp;lt;/NumeratorGroupID&amp;gt;_x000d__x000a_        &amp;lt;CaseName&amp;gt;קוה נ&amp;#39; טפיירו&amp;lt;/CaseName&amp;gt;_x000d__x000a_        &amp;lt;CourtID&amp;gt;33&amp;lt;/CourtID&amp;gt;_x000d__x000a_        &amp;lt;CaseTypeID&amp;gt;10262&amp;lt;/CaseTypeID&amp;gt;_x000d__x000a_        &amp;lt;CaseInterestID&amp;gt;10511&amp;lt;/CaseInterestID&amp;gt;_x000d__x000a_        &amp;lt;CaseJudgeName&amp;gt;תומר שלם&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330-11-23&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11-02T13:17: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תומר&amp;lt;/CaseJudgeFirstName&amp;gt;_x000d__x000a_        &amp;lt;CaseJudgeLastName&amp;gt;שלם&amp;lt;/CaseJudgeLastName&amp;gt;_x000d__x000a_        &amp;lt;JudicalPersonID&amp;gt;032066839@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נשלח זימון חדש לב&amp;quot;כ הצדדים  שהדיון בפני הש&amp;#39; תומר שלם._x000d__x000a__x000d__x000a_רינת אברג&amp;#39;ל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22999&amp;lt;/CaseID&amp;gt;_x000d__x000a_        &amp;lt;CaseMonth&amp;gt;11&amp;lt;/CaseMonth&amp;gt;_x000d__x000a_        &amp;lt;CaseYear&amp;gt;2023&amp;lt;/CaseYear&amp;gt;_x000d__x000a_        &amp;lt;CaseNumber&amp;gt;5330&amp;lt;/CaseNumber&amp;gt;_x000d__x000a_        &amp;lt;NumeratorGroupID&amp;gt;1&amp;lt;/NumeratorGroupID&amp;gt;_x000d__x000a_        &amp;lt;CaseName&amp;gt;קוה נ&amp;#39; טפיירו&amp;lt;/CaseName&amp;gt;_x000d__x000a_        &amp;lt;CourtID&amp;gt;33&amp;lt;/CourtID&amp;gt;_x000d__x000a_        &amp;lt;CaseTypeID&amp;gt;10262&amp;lt;/CaseTypeID&amp;gt;_x000d__x000a_        &amp;lt;CaseInterestID&amp;gt;10511&amp;lt;/CaseInterestID&amp;gt;_x000d__x000a_        &amp;lt;CaseJudgeName&amp;gt;תומר שלם&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330-11-23&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141&amp;lt;/CaseNextDeterminingTask&amp;gt;_x000d__x000a_        &amp;lt;CaseOpenDate&amp;gt;2023-11-02T13:17: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תומר&amp;lt;/CaseJudgeFirstName&amp;gt;_x000d__x000a_        &amp;lt;CaseJudgeLastName&amp;gt;שלם&amp;lt;/CaseJudgeLastName&amp;gt;_x000d__x000a_        &amp;lt;JudicalPersonID&amp;gt;032066839@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נשלח זימון חדש לב&amp;quot;כ הצדדים  שהדיון בפני הש&amp;#39; תומר שלם._x000d__x000a__x000d__x000a_רינת אברג&amp;#39;ל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973461&amp;lt;/DecisionID&amp;gt;_x000d__x000a_        &amp;lt;DecisionName&amp;gt;החלטה  שניתנה ע&amp;quot;י  תומר שלם&amp;lt;/DecisionName&amp;gt;_x000d__x000a_        &amp;lt;DecisionStatusID&amp;gt;1&amp;lt;/DecisionStatusID&amp;gt;_x000d__x000a_        &amp;lt;DecisionStatusChangeDate&amp;gt;2024-07-21T19:13:24+03:00&amp;lt;/DecisionStatusChangeDate&amp;gt;_x000d__x000a_        &amp;lt;DecisionSignatureDate&amp;gt;2024-07-19T17:58:40.74+03:00&amp;lt;/DecisionSignatureDate&amp;gt;_x000d__x000a_        &amp;lt;DecisionSignatureUserID&amp;gt;032066839@GOV.IL&amp;lt;/DecisionSignatureUserID&amp;gt;_x000d__x000a_        &amp;lt;DecisionCreateDate&amp;gt;2024-07-19T18:03:57.807+03:00&amp;lt;/DecisionCreateDate&amp;gt;_x000d__x000a_        &amp;lt;DecisionChangeDate&amp;gt;2024-07-21T19:13:24.387+03:00&amp;lt;/DecisionChangeDate&amp;gt;_x000d__x000a_        &amp;lt;DecisionChangeUserID&amp;gt;03206683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929759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668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66839@GOV.IL&amp;lt;/DecisionCreationUserID&amp;gt;_x000d__x000a_        &amp;lt;DecisionDisplayName&amp;gt;החלטה  שניתנה ע&amp;quot;י  תומר שלם&amp;lt;/DecisionDisplayName&amp;gt;_x000d__x000a_        &amp;lt;IsScanned&amp;gt;false&amp;lt;/IsScanned&amp;gt;_x000d__x000a_        &amp;lt;DecisionSignatureUserName&amp;gt;תומר שלם&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amp;gt;_x000d__x000a_        &amp;lt;DecisionID&amp;gt;152973461&amp;lt;/DecisionID&amp;gt;_x000d__x000a_        &amp;lt;CaseID&amp;gt;80722999&amp;lt;/CaseID&amp;gt;_x000d__x000a_        &amp;lt;IsOriginal&amp;gt;true&amp;lt;/IsOriginal&amp;gt;_x000d__x000a_        &amp;lt;IsDeleted&amp;gt;false&amp;lt;/IsDeleted&amp;gt;_x000d__x000a_        &amp;lt;CaseName&amp;gt;קוה נ&amp;#39; טפיירו&amp;lt;/CaseName&amp;gt;_x000d__x000a_        &amp;lt;CaseDisplayIdentifier&amp;gt;5330-11-23 תלה&amp;quot;מ&amp;lt;/CaseDisplayIdentifier&amp;gt;_x000d__x000a_      &amp;lt;/dt_DecisionCase&amp;gt;_x000d__x000a_    &amp;lt;/DecisionDS&amp;gt;_x000d__x000a_  &amp;lt;/diffgr:diffgram&amp;gt;_x000d__x000a_&amp;lt;/DecisionDS&amp;gt;"/>
    <w:docVar w:name="DecisionID" w:val="152973461"/>
    <w:docVar w:name="WordClientAssemblyName" w:val="NGCS.Decision.ClientWordBL"/>
    <w:docVar w:name="WordClientClassName" w:val="NGCS.Decision.ClientWordBL.DecisionClient"/>
  </w:docVars>
  <w:rsids>
    <w:rsidRoot w:val="002914D6"/>
    <w:rsid w:val="00001243"/>
    <w:rsid w:val="000013BC"/>
    <w:rsid w:val="00011212"/>
    <w:rsid w:val="00025B33"/>
    <w:rsid w:val="00054106"/>
    <w:rsid w:val="00061043"/>
    <w:rsid w:val="00067D2E"/>
    <w:rsid w:val="000702D8"/>
    <w:rsid w:val="000838C6"/>
    <w:rsid w:val="00094813"/>
    <w:rsid w:val="000964DE"/>
    <w:rsid w:val="000D7850"/>
    <w:rsid w:val="000F1EE1"/>
    <w:rsid w:val="0011423F"/>
    <w:rsid w:val="00131C58"/>
    <w:rsid w:val="00133109"/>
    <w:rsid w:val="001331A7"/>
    <w:rsid w:val="0014058F"/>
    <w:rsid w:val="0015336E"/>
    <w:rsid w:val="00163026"/>
    <w:rsid w:val="001714D7"/>
    <w:rsid w:val="001716D9"/>
    <w:rsid w:val="00181487"/>
    <w:rsid w:val="00181DEB"/>
    <w:rsid w:val="001856C6"/>
    <w:rsid w:val="001925E6"/>
    <w:rsid w:val="001B6DE5"/>
    <w:rsid w:val="001B7F27"/>
    <w:rsid w:val="001C7829"/>
    <w:rsid w:val="001D6967"/>
    <w:rsid w:val="001E0B71"/>
    <w:rsid w:val="001E0EB7"/>
    <w:rsid w:val="001E59BE"/>
    <w:rsid w:val="001E742A"/>
    <w:rsid w:val="00204D6B"/>
    <w:rsid w:val="00233BC6"/>
    <w:rsid w:val="00242BA8"/>
    <w:rsid w:val="00263E57"/>
    <w:rsid w:val="002806D6"/>
    <w:rsid w:val="00284F17"/>
    <w:rsid w:val="002914D6"/>
    <w:rsid w:val="002A243D"/>
    <w:rsid w:val="002A2922"/>
    <w:rsid w:val="002B2B1A"/>
    <w:rsid w:val="002D5063"/>
    <w:rsid w:val="002F454E"/>
    <w:rsid w:val="002F5307"/>
    <w:rsid w:val="002F6EC5"/>
    <w:rsid w:val="0030321D"/>
    <w:rsid w:val="003035E8"/>
    <w:rsid w:val="00303B2C"/>
    <w:rsid w:val="003075D3"/>
    <w:rsid w:val="00310638"/>
    <w:rsid w:val="003247C2"/>
    <w:rsid w:val="0033171E"/>
    <w:rsid w:val="0034039E"/>
    <w:rsid w:val="00346247"/>
    <w:rsid w:val="00346873"/>
    <w:rsid w:val="00356EE5"/>
    <w:rsid w:val="00385E53"/>
    <w:rsid w:val="00391384"/>
    <w:rsid w:val="0039427D"/>
    <w:rsid w:val="003A3818"/>
    <w:rsid w:val="003C2B44"/>
    <w:rsid w:val="003C669B"/>
    <w:rsid w:val="003D0CB3"/>
    <w:rsid w:val="004329F3"/>
    <w:rsid w:val="00435BD5"/>
    <w:rsid w:val="00441EE0"/>
    <w:rsid w:val="0044211D"/>
    <w:rsid w:val="0044695F"/>
    <w:rsid w:val="004532A6"/>
    <w:rsid w:val="00453E64"/>
    <w:rsid w:val="00463E13"/>
    <w:rsid w:val="004B2A93"/>
    <w:rsid w:val="004C6A9F"/>
    <w:rsid w:val="004D5C00"/>
    <w:rsid w:val="004E7EAC"/>
    <w:rsid w:val="00503A57"/>
    <w:rsid w:val="00512709"/>
    <w:rsid w:val="00525353"/>
    <w:rsid w:val="0052582B"/>
    <w:rsid w:val="00530E94"/>
    <w:rsid w:val="00533B64"/>
    <w:rsid w:val="005724D9"/>
    <w:rsid w:val="005A3965"/>
    <w:rsid w:val="005A53B8"/>
    <w:rsid w:val="005B4EFD"/>
    <w:rsid w:val="005B6140"/>
    <w:rsid w:val="005C45C8"/>
    <w:rsid w:val="005D7DC3"/>
    <w:rsid w:val="005E052D"/>
    <w:rsid w:val="005E3A3A"/>
    <w:rsid w:val="005F4EEC"/>
    <w:rsid w:val="005F79B3"/>
    <w:rsid w:val="00633942"/>
    <w:rsid w:val="00650242"/>
    <w:rsid w:val="00652A9F"/>
    <w:rsid w:val="00655238"/>
    <w:rsid w:val="00655B43"/>
    <w:rsid w:val="00682F9B"/>
    <w:rsid w:val="006B626A"/>
    <w:rsid w:val="006E4C96"/>
    <w:rsid w:val="006E5A11"/>
    <w:rsid w:val="006F0A61"/>
    <w:rsid w:val="006F11A6"/>
    <w:rsid w:val="00737754"/>
    <w:rsid w:val="007501BA"/>
    <w:rsid w:val="00772260"/>
    <w:rsid w:val="00786949"/>
    <w:rsid w:val="00793348"/>
    <w:rsid w:val="007A5EC8"/>
    <w:rsid w:val="007C4278"/>
    <w:rsid w:val="007D0B14"/>
    <w:rsid w:val="007D575B"/>
    <w:rsid w:val="007E3090"/>
    <w:rsid w:val="007E6E3F"/>
    <w:rsid w:val="00802E28"/>
    <w:rsid w:val="00813957"/>
    <w:rsid w:val="0081760F"/>
    <w:rsid w:val="008206B0"/>
    <w:rsid w:val="00822AA5"/>
    <w:rsid w:val="00827DC7"/>
    <w:rsid w:val="00841F34"/>
    <w:rsid w:val="008551B7"/>
    <w:rsid w:val="00863B24"/>
    <w:rsid w:val="00896EE7"/>
    <w:rsid w:val="008A4639"/>
    <w:rsid w:val="0092341B"/>
    <w:rsid w:val="009362C4"/>
    <w:rsid w:val="00944B29"/>
    <w:rsid w:val="00946045"/>
    <w:rsid w:val="00955AE3"/>
    <w:rsid w:val="00994FCA"/>
    <w:rsid w:val="009A1433"/>
    <w:rsid w:val="009A3A6E"/>
    <w:rsid w:val="009F124A"/>
    <w:rsid w:val="009F3B38"/>
    <w:rsid w:val="00A02E4B"/>
    <w:rsid w:val="00A06C3F"/>
    <w:rsid w:val="00A34743"/>
    <w:rsid w:val="00A42A36"/>
    <w:rsid w:val="00A509B8"/>
    <w:rsid w:val="00A515D1"/>
    <w:rsid w:val="00A54660"/>
    <w:rsid w:val="00A571E5"/>
    <w:rsid w:val="00A610CA"/>
    <w:rsid w:val="00A655ED"/>
    <w:rsid w:val="00A7661B"/>
    <w:rsid w:val="00A92029"/>
    <w:rsid w:val="00A97483"/>
    <w:rsid w:val="00AA3DE6"/>
    <w:rsid w:val="00AD07CC"/>
    <w:rsid w:val="00AD2276"/>
    <w:rsid w:val="00AD76AE"/>
    <w:rsid w:val="00B219BA"/>
    <w:rsid w:val="00B31305"/>
    <w:rsid w:val="00B65F2C"/>
    <w:rsid w:val="00B8338E"/>
    <w:rsid w:val="00BB5CED"/>
    <w:rsid w:val="00BE4B2D"/>
    <w:rsid w:val="00BF1DB7"/>
    <w:rsid w:val="00BF44B2"/>
    <w:rsid w:val="00C00AC7"/>
    <w:rsid w:val="00C05879"/>
    <w:rsid w:val="00C226D6"/>
    <w:rsid w:val="00C36502"/>
    <w:rsid w:val="00C42042"/>
    <w:rsid w:val="00C72404"/>
    <w:rsid w:val="00C7439A"/>
    <w:rsid w:val="00CB78DE"/>
    <w:rsid w:val="00CC650C"/>
    <w:rsid w:val="00CD16E9"/>
    <w:rsid w:val="00CD5359"/>
    <w:rsid w:val="00CE7F78"/>
    <w:rsid w:val="00CF10E7"/>
    <w:rsid w:val="00D14949"/>
    <w:rsid w:val="00D15666"/>
    <w:rsid w:val="00D177F0"/>
    <w:rsid w:val="00D4277C"/>
    <w:rsid w:val="00D50953"/>
    <w:rsid w:val="00D52E1D"/>
    <w:rsid w:val="00D7398B"/>
    <w:rsid w:val="00DB0233"/>
    <w:rsid w:val="00DC191C"/>
    <w:rsid w:val="00DC65E4"/>
    <w:rsid w:val="00DD58A9"/>
    <w:rsid w:val="00DE3FC3"/>
    <w:rsid w:val="00DE585A"/>
    <w:rsid w:val="00DF51C3"/>
    <w:rsid w:val="00E04017"/>
    <w:rsid w:val="00E15D92"/>
    <w:rsid w:val="00E16DAB"/>
    <w:rsid w:val="00E223F7"/>
    <w:rsid w:val="00E278AA"/>
    <w:rsid w:val="00E7641D"/>
    <w:rsid w:val="00E91612"/>
    <w:rsid w:val="00E921C2"/>
    <w:rsid w:val="00EC08AF"/>
    <w:rsid w:val="00EC2569"/>
    <w:rsid w:val="00ED4544"/>
    <w:rsid w:val="00F07253"/>
    <w:rsid w:val="00F36E5C"/>
    <w:rsid w:val="00F46F0D"/>
    <w:rsid w:val="00F50E07"/>
    <w:rsid w:val="00F5613B"/>
    <w:rsid w:val="00F64F1B"/>
    <w:rsid w:val="00F76652"/>
    <w:rsid w:val="00F8215F"/>
    <w:rsid w:val="00F83BCF"/>
    <w:rsid w:val="00FA00E1"/>
    <w:rsid w:val="00FE5BF1"/>
    <w:rsid w:val="00FF714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B833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309189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80722999</CaseID>
    <CaseJudicialPersonPresentationDS>
      <CaseJudicalPersonActive>
        <CaseID>80722999</CaseID>
        <JudicialPersonID>032066839@GOV.IL</JudicialPersonID>
        <JudicialPersonTypeID>1</JudicialPersonTypeID>
        <JudicialTypeID>1</JudicialTypeID>
        <IsChairman>false</IsChairman>
        <TreatmentStartDate>2024-07-09T12:11:03.297+03:00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תל אביב לב העיר- סדרי דין</FullName>
        <LastName>המחלקה לשירותים חברתיים- תל אביב לב העיר- סדרי דין</LastName>
        <PartyPropertyName/>
        <AuthenticationTypeAndNumber>רשויות מקומיות 10000000352</AuthenticationTypeAndNumber>
        <RepresentatedOrRepresentativesNames/>
        <RepresentatedOrRepresentativesCount>0</RepresentatedOrRepresentativesCount>
        <InvitedBy/>
        <CaseID>80722999</CaseID>
        <CaseJudicialPersonPresentationDS>
          <CaseJudicalPersonActive>
            <CaseID>80722999</CaseID>
            <JudicialPersonID>032066839@GOV.IL</JudicialPersonID>
            <JudicialPersonTypeID>1</JudicialPersonTypeID>
            <JudicialTypeID>1</JudicialTypeID>
            <IsChairman>false</IsChairman>
            <TreatmentStartDate>2024-07-09T12:11:03.297+03:00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269446723</CasePartyID>
        <PartyTypeID>3</PartyTypeID>
        <ActivityStatusID>1</ActivityStatusID>
        <LegalEntityID>33069209</LegalEntityID>
        <CaseLegalEntityID>128664487</CaseLegalEntityID>
        <AssistantRoleID>16</AssistantRoleID>
        <AuthenticationTypeID>14</AuthenticationTypeID>
        <AuthenticationTypeName>רשויות מקומיות</AuthenticationTypeName>
        <LegalEntityNumber>10000000352</LegalEntityNumber>
        <IsMainPartyType>true</IsMainPartyType>
        <CaseDisplayIdentifier>5330-11-23</CaseDisplayIdentifier>
        <CaseTypeID>10262</CaseTypeID>
        <CaseTypeName>תביעה לאחר הסדר התדיינויות במשפחה (תלה"מ)</CaseTypeName>
        <CaseName>קוה נ' טפיירו</CaseName>
        <FullAddress>ארלוזורוב 95 תל אביב -יפו </FullAddress>
        <EmailAddress>levtlv@mail.tel-aviv.gov.il</EmailAddress>
        <MotionID>0</MotionID>
        <CasePleaID>0</CasePleaID>
        <LinkedCaseID>0</LinkedCaseID>
        <PartyID>1</PartyID>
        <CasePartyCategoryID>2</CasePartyCategoryID>
        <LegalEntityAddressID>73119377</LegalEntityAddressID>
        <LegalEntityEmailAddressID>68267273</LegalEntityEmailAddressID>
        <PleaTypeID>4</PleaTypeID>
        <GroupPartyAlias/>
        <IsConverted>false</IsConverted>
        <LegalEntityRegisteredNameID>10350872</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תל אביב לב העיר-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ראובן עוז</FullName>
        <FirstName>ראובן</FirstName>
        <LastName>עוז</LastName>
        <PartyPropertyName/>
        <AuthenticationTypeAndNumber>מ.ר. 95115</AuthenticationTypeAndNumber>
        <RepresentatedOrRepresentativesNames>רחלי שלי טפיירו</RepresentatedOrRepresentativesNames>
        <RepresentatedOrRepresentativesCount>1</RepresentatedOrRepresentativesCount>
        <InvitedBy/>
        <CaseID>80722999</CaseID>
        <CaseJudicialPersonPresentationDS>
          <CaseJudicalPersonActive>
            <CaseID>80722999</CaseID>
            <JudicialPersonID>032066839@GOV.IL</JudicialPersonID>
            <JudicialPersonTypeID>1</JudicialPersonTypeID>
            <JudicialTypeID>1</JudicialTypeID>
            <IsChairman>false</IsChairman>
            <TreatmentStartDate>2024-07-09T12:11:03.297+03:00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262153039</CasePartyID>
        <PartyTypeID>2</PartyTypeID>
        <ActivityStatusID>1</ActivityStatusID>
        <PartyAliasID>21</PartyAliasID>
        <PartyAliasName>בא כוח נתבעים</PartyAliasName>
        <LegalEntityID>81211133</LegalEntityID>
        <CaseLegalEntityID>126504161</CaseLegalEntityID>
        <AuthenticationTypeID>4</AuthenticationTypeID>
        <AuthenticationTypeName>מ.ר.</AuthenticationTypeName>
        <LegalEntityNumber>95115</LegalEntityNumber>
        <IsMainPartyType>true</IsMainPartyType>
        <CaseDisplayIdentifier>5330-11-23</CaseDisplayIdentifier>
        <CaseTypeID>10262</CaseTypeID>
        <CaseTypeName>תביעה לאחר הסדר התדיינויות במשפחה (תלה"מ)</CaseTypeName>
        <CaseName>קוה נ' טפיירו</CaseName>
        <FullAddress>הפעמון 17 קרני שומרון </FullAddress>
        <EmailAddress>odreuven@gmail.com</EmailAddress>
        <MotionID>0</MotionID>
        <CasePleaID>0</CasePleaID>
        <LinkedCaseID>0</LinkedCaseID>
        <PartyID>2</PartyID>
        <CasePartyCategoryID>2</CasePartyCategoryID>
        <LegalEntityAddressID>87904782</LegalEntityAddressID>
        <LegalEntityEmailAddressID>68264764</LegalEntityEmailAddressID>
        <PleaTypeID>4</PleaTypeID>
        <LawyerOfficeName>משרד עו"ד ראובן עוז</LawyerOfficeName>
        <LawyerOfficeID>81211134</LawyerOfficeID>
        <GroupPartyAlias/>
        <IsConverted>false</IsConverted>
        <LegalEntityNameID>94851678</LegalEntityNameID>
        <RepresentatedNamesOfAssistant/>
        <LegalEntityTypeID>4</LegalEntityTypeID>
        <IsVerdictExists>false</IsVerdictExists>
        <IsAsirAzir>false</IsAsirAzir>
        <MainAndSecSpec/>
        <IsPublicationProhibited>false</IsPublicationProhibited>
        <PublicationProhibitedFullName>ראובן עוז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פליפ שרף</FullName>
        <FirstName>פליפ</FirstName>
        <LastName>שרף</LastName>
        <PartyPropertyName/>
        <AuthenticationTypeAndNumber>מ.ר. 20653</AuthenticationTypeAndNumber>
        <RepresentatedOrRepresentativesNames>רחלי שלי טפיירו</RepresentatedOrRepresentativesNames>
        <RepresentatedOrRepresentativesCount>1</RepresentatedOrRepresentativesCount>
        <InvitedBy/>
        <CaseID>80722999</CaseID>
        <CaseJudicialPersonPresentationDS>
          <CaseJudicalPersonActive>
            <CaseID>80722999</CaseID>
            <JudicialPersonID>032066839@GOV.IL</JudicialPersonID>
            <JudicialPersonTypeID>1</JudicialPersonTypeID>
            <JudicialTypeID>1</JudicialTypeID>
            <IsChairman>false</IsChairman>
            <TreatmentStartDate>2024-07-09T12:11:03.297+03:00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266643265</CasePartyID>
        <PartyTypeID>2</PartyTypeID>
        <ActivityStatusID>1</ActivityStatusID>
        <PartyAliasID>21</PartyAliasID>
        <PartyAliasName>בא כוח נתבעים</PartyAliasName>
        <LegalEntityID>386198</LegalEntityID>
        <CaseLegalEntityID>127852029</CaseLegalEntityID>
        <AuthenticationTypeID>4</AuthenticationTypeID>
        <AuthenticationTypeName>מ.ר.</AuthenticationTypeName>
        <LegalEntityNumber>20653</LegalEntityNumber>
        <IsMainPartyType>true</IsMainPartyType>
        <CaseDisplayIdentifier>5330-11-23</CaseDisplayIdentifier>
        <CaseTypeID>10262</CaseTypeID>
        <CaseTypeName>תביעה לאחר הסדר התדיינויות במשפחה (תלה"מ)</CaseTypeName>
        <CaseName>קוה נ' טפיירו</CaseName>
        <FullAddress>שאול המלך 8 ראשון לציון </FullAddress>
        <MotionID>0</MotionID>
        <CasePleaID>0</CasePleaID>
        <FatherName xml:space="preserve">        </FatherName>
        <LinkedCaseID>0</LinkedCaseID>
        <PartyID>2</PartyID>
        <CasePartyCategoryID>2</CasePartyCategoryID>
        <LegalEntityAddressID>79166845</LegalEntityAddressID>
        <PleaTypeID>4</PleaTypeID>
        <LawyerOfficeName>משרד עו"ד: פליפ שרף</LawyerOfficeName>
        <LawyerOfficeID>426842</LawyerOfficeID>
        <GroupPartyAlias/>
        <IsConverted>false</IsConverted>
        <LegalEntityNameID>7182</LegalEntityNameID>
        <RepresentatedNamesOfAssistant/>
        <LegalEntityTypeID>4</LegalEntityTypeID>
        <IsVerdictExists>false</IsVerdictExists>
        <IsAsirAzir>false</IsAsirAzir>
        <MainAndSecSpec/>
        <IsPublicationProhibited>false</IsPublicationProhibited>
        <PublicationProhibitedFullName>פליפ שרף</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אורי דון-יחייא</FullName>
        <FirstName>אורי</FirstName>
        <LastName>דון-יחייא</LastName>
        <PartyPropertyName/>
        <AuthenticationTypeAndNumber>מ.ר. 34592</AuthenticationTypeAndNumber>
        <RepresentatedOrRepresentativesNames>דביר קוה</RepresentatedOrRepresentativesNames>
        <RepresentatedOrRepresentativesCount>1</RepresentatedOrRepresentativesCount>
        <InvitedBy/>
        <CaseID>80722999</CaseID>
        <CaseJudicialPersonPresentationDS>
          <CaseJudicalPersonActive>
            <CaseID>80722999</CaseID>
            <JudicialPersonID>032066839@GOV.IL</JudicialPersonID>
            <JudicialPersonTypeID>1</JudicialPersonTypeID>
            <JudicialTypeID>1</JudicialTypeID>
            <IsChairman>false</IsChairman>
            <TreatmentStartDate>2024-07-09T12:11:03.297+03:00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262145822</CasePartyID>
        <PartyTypeID>2</PartyTypeID>
        <ActivityStatusID>1</ActivityStatusID>
        <PartyAliasID>20</PartyAliasID>
        <PartyAliasName>בא כוח תובעים</PartyAliasName>
        <OrdinalNumber>1</OrdinalNumber>
        <LegalEntityID>408352</LegalEntityID>
        <CaseLegalEntityID>126498426</CaseLegalEntityID>
        <AuthenticationTypeID>4</AuthenticationTypeID>
        <AuthenticationTypeName>מ.ר.</AuthenticationTypeName>
        <LegalEntityNumber>34592</LegalEntityNumber>
        <IsMainPartyType>true</IsMainPartyType>
        <CaseDisplayIdentifier>5330-11-23</CaseDisplayIdentifier>
        <CaseTypeID>10262</CaseTypeID>
        <CaseTypeName>תביעה לאחר הסדר התדיינויות במשפחה (תלה"מ)</CaseTypeName>
        <CaseName>קוה נ' טפיירו</CaseName>
        <FullAddress>שלום עליכם 34 תל אביב -יפו </FullAddress>
        <EmailAddress>law@uridon.co.il</EmailAddress>
        <MotionID>0</MotionID>
        <CasePleaID>0</CasePleaID>
        <LinkedCaseID>0</LinkedCaseID>
        <PartyID>1</PartyID>
        <CasePartyCategoryID>2</CasePartyCategoryID>
        <LegalEntityAddressID>84128658</LegalEntityAddressID>
        <LegalEntityEmailAddressID>68074875</LegalEntityEmailAddressID>
        <PleaTypeID>4</PleaTypeID>
        <LawyerOfficeName>משרד עו"ד: אורי דון-יחייא</LawyerOfficeName>
        <LawyerOfficeID>448996</LawyerOfficeID>
        <GroupPartyAlias/>
        <IsConverted>false</IsConverted>
        <LegalEntityNameID>29336</LegalEntityNameID>
        <RepresentatedNamesOfAssistant/>
        <LegalEntityTypeID>4</LegalEntityTypeID>
        <IsVerdictExists>false</IsVerdictExists>
        <IsAsirAzir>false</IsAsirAzir>
        <MainAndSecSpec/>
        <IsPublicationProhibited>false</IsPublicationProhibited>
        <PublicationProhibitedFullName>אורי דון-יחייא</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דביר קוה</FullName>
        <FirstName>דביר</FirstName>
        <LastName>קוה</LastName>
        <PartyPropertyName/>
        <AuthenticationTypeAndNumber>ת"ז 029323987</AuthenticationTypeAndNumber>
        <RepresentatedOrRepresentativesNames>אורי דון-יחייא</RepresentatedOrRepresentativesNames>
        <RepresentatedOrRepresentativesCount>1</RepresentatedOrRepresentativesCount>
        <InvitedBy/>
        <CaseID>80722999</CaseID>
        <CaseJudicialPersonPresentationDS>
          <CaseJudicalPersonActive>
            <CaseID>80722999</CaseID>
            <JudicialPersonID>032066839@GOV.IL</JudicialPersonID>
            <JudicialPersonTypeID>1</JudicialPersonTypeID>
            <JudicialTypeID>1</JudicialTypeID>
            <IsChairman>false</IsChairman>
            <TreatmentStartDate>2024-07-09T12:11:03.297+03:00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262145821</CasePartyID>
        <PartyTypeID>1</PartyTypeID>
        <ActivityStatusID>1</ActivityStatusID>
        <PartyAliasID>1</PartyAliasID>
        <PartyAliasName>תובע</PartyAliasName>
        <OrdinalNumber>1</OrdinalNumber>
        <LegalEntityID>22001869</LegalEntityID>
        <CaseLegalEntityID>126498425</CaseLegalEntityID>
        <AuthenticationTypeID>1</AuthenticationTypeID>
        <AuthenticationTypeName>ת"ז</AuthenticationTypeName>
        <LegalEntityNumber>029323987</LegalEntityNumber>
        <IsMainPartyType>true</IsMainPartyType>
        <CaseDisplayIdentifier>5330-11-23</CaseDisplayIdentifier>
        <CaseTypeID>10262</CaseTypeID>
        <CaseTypeName>תביעה לאחר הסדר התדיינויות במשפחה (תלה"מ)</CaseTypeName>
        <CaseName>קוה נ' טפיירו</CaseName>
        <FullAddress>מזא"ה 16 תל אביב -יפו </FullAddress>
        <MotionID>0</MotionID>
        <CasePleaID>0</CasePleaID>
        <FatherName>משה</FatherName>
        <LinkedCaseID>0</LinkedCaseID>
        <PartyID>1</PartyID>
        <CasePartyCategoryID>2</CasePartyCategoryID>
        <LegalEntityAddressID>88571602</LegalEntityAddressID>
        <PleaTypeID>4</PleaTypeID>
        <GroupPartyAlias>תובעים</GroupPartyAlias>
        <IsConverted>false</IsConverted>
        <LegalEntityRegisteredNameID>2369118</LegalEntityRegisteredNameID>
        <LegalEntityNameID>95670822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דביר קוה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רחלי שלי טפיירו</FullName>
        <FirstName>רחלי שלי</FirstName>
        <LastName>טפיירו</LastName>
        <PartyPropertyName/>
        <AuthenticationTypeAndNumber>ת"ז 040661456</AuthenticationTypeAndNumber>
        <RepresentatedOrRepresentativesNames>ראובן עוז, פליפ שרף</RepresentatedOrRepresentativesNames>
        <RepresentatedOrRepresentativesCount>2</RepresentatedOrRepresentativesCount>
        <InvitedBy/>
        <CaseID>80722999</CaseID>
        <CaseJudicialPersonPresentationDS>
          <CaseJudicalPersonActive>
            <CaseID>80722999</CaseID>
            <JudicialPersonID>032066839@GOV.IL</JudicialPersonID>
            <JudicialPersonTypeID>1</JudicialPersonTypeID>
            <JudicialTypeID>1</JudicialTypeID>
            <IsChairman>false</IsChairman>
            <TreatmentStartDate>2024-07-09T12:11:03.297+03:00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262145823</CasePartyID>
        <PartyTypeID>1</PartyTypeID>
        <ActivityStatusID>1</ActivityStatusID>
        <PartyAliasID>2</PartyAliasID>
        <PartyAliasName>נתבע</PartyAliasName>
        <OrdinalNumber>1</OrdinalNumber>
        <LegalEntityID>69840928</LegalEntityID>
        <CaseLegalEntityID>126498427</CaseLegalEntityID>
        <AuthenticationTypeID>1</AuthenticationTypeID>
        <AuthenticationTypeName>ת"ז</AuthenticationTypeName>
        <LegalEntityNumber>040661456</LegalEntityNumber>
        <IsMainPartyType>true</IsMainPartyType>
        <CaseDisplayIdentifier>5330-11-23</CaseDisplayIdentifier>
        <CaseTypeID>10262</CaseTypeID>
        <CaseTypeName>תביעה לאחר הסדר התדיינויות במשפחה (תלה"מ)</CaseTypeName>
        <CaseName>קוה נ' טפיירו</CaseName>
        <FullAddress>נצח ישראל 7 תל אביב -יפו </FullAddress>
        <MotionID>0</MotionID>
        <CasePleaID>0</CasePleaID>
        <FatherName>יוסף</FatherName>
        <LinkedCaseID>0</LinkedCaseID>
        <PartyID>2</PartyID>
        <CasePartyCategoryID>2</CasePartyCategoryID>
        <LegalEntityAddressID>88571603</LegalEntityAddressID>
        <PleaTypeID>4</PleaTypeID>
        <GroupPartyAlias>נתבעים</GroupPartyAlias>
        <IsConverted>false</IsConverted>
        <LegalEntityRegisteredNameID>2994400</LegalEntityRegisteredNameID>
        <LegalEntityNameID>95670823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רחלי שלי טפיירו</PublicationProhibitedFullName>
      </CaseParties>
    </CasePartiesSelectionDS>
    <DecisionName>החלטה  שניתנה ע"י  תומר שלם</DecisionName>
    <CourtDisplayName>בית משפט לענייני משפחה בתל אביב -יפו</CourtDisplayName>
    <IsCaseJudgePanel>false</IsCaseJudgePanel>
    <DecisionSignatureDate>2024-07-19T17:58:40.7402646+03:00</DecisionSignatureDate>
    <OpenCaseDate>2023-11-02T13:17:00+02:00</OpenCaseDate>
    <CaseFeeSum>0.000</CaseFeeSum>
    <DecisionTypeID>1</DecisionTypeID>
    <DecisionSignatureUserName>תומר שלם</DecisionSignatureUserName>
    <DecisionSignatureDateHebrew>2024-07-19T17:58:40.7402646+03:00</DecisionSignatureDateHebrew>
    <DecisionWriterID>032066839@GOV.IL</DecisionWriterID>
    <CourtAddress>רח' ויצמן 1, תל אביב -יפו 64239</CourtAddress>
    <IsAutoTextInCaseExist>false</IsAutoTextInCaseExist>
    <DecisionSignatureRoleName>שופט</DecisionSignatureRoleName>
    <DecisionSignatureUserTitleName>שופט</DecisionSignatureUserTitleName>
    <InMatterOfDescription>הקטין</InMatterOfDescription>
    <CaseName>קוה נ' טפיירו</CaseName>
    <DecisionNumberInCase>16</DecisionNumberInCase>
  </dt_Decision>
  <dt_DecisionCase>
    <DecisionID>0</DecisionID>
    <CaseID>80722999</CaseID>
    <CaseJudicialPersonPresentationDS>
      <CaseJudicalPersonActive>
        <CaseID>80722999</CaseID>
        <JudicialPersonID>032066839@GOV.IL</JudicialPersonID>
        <JudicialPersonTypeID>1</JudicialPersonTypeID>
        <JudicialTypeID>1</JudicialTypeID>
        <IsChairman>false</IsChairman>
        <TreatmentStartDate>2024-07-09T12:11:03.297+03:00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תל אביב לב העיר- סדרי דין</FullName>
        <LastName>המחלקה לשירותים חברתיים- תל אביב לב העיר- סדרי דין</LastName>
        <PartyPropertyName/>
        <AuthenticationTypeAndNumber>רשויות מקומיות 10000000352</AuthenticationTypeAndNumber>
        <RepresentatedOrRepresentativesNames/>
        <RepresentatedOrRepresentativesCount>0</RepresentatedOrRepresentativesCount>
        <InvitedBy/>
        <CaseID>80722999</CaseID>
        <CaseJudicialPersonPresentationDS>
          <CaseJudicalPersonActive>
            <CaseID>80722999</CaseID>
            <JudicialPersonID>032066839@GOV.IL</JudicialPersonID>
            <JudicialPersonTypeID>1</JudicialPersonTypeID>
            <JudicialTypeID>1</JudicialTypeID>
            <IsChairman>false</IsChairman>
            <TreatmentStartDate>2024-07-09T12:11:03.297+03:00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269446723</CasePartyID>
        <PartyTypeID>3</PartyTypeID>
        <ActivityStatusID>1</ActivityStatusID>
        <LegalEntityID>33069209</LegalEntityID>
        <CaseLegalEntityID>128664487</CaseLegalEntityID>
        <AssistantRoleID>16</AssistantRoleID>
        <AuthenticationTypeID>14</AuthenticationTypeID>
        <AuthenticationTypeName>רשויות מקומיות</AuthenticationTypeName>
        <LegalEntityNumber>10000000352</LegalEntityNumber>
        <IsMainPartyType>true</IsMainPartyType>
        <CaseDisplayIdentifier>5330-11-23</CaseDisplayIdentifier>
        <CaseTypeID>10262</CaseTypeID>
        <CaseTypeName>תביעה לאחר הסדר התדיינויות במשפחה (תלה"מ)</CaseTypeName>
        <CaseName>קוה נ' טפיירו</CaseName>
        <FullAddress>ארלוזורוב 95 תל אביב -יפו </FullAddress>
        <EmailAddress>levtlv@mail.tel-aviv.gov.il</EmailAddress>
        <MotionID>0</MotionID>
        <CasePleaID>0</CasePleaID>
        <LinkedCaseID>0</LinkedCaseID>
        <PartyID>1</PartyID>
        <CasePartyCategoryID>2</CasePartyCategoryID>
        <LegalEntityAddressID>73119377</LegalEntityAddressID>
        <LegalEntityEmailAddressID>68267273</LegalEntityEmailAddressID>
        <PleaTypeID>4</PleaTypeID>
        <GroupPartyAlias/>
        <IsConverted>false</IsConverted>
        <LegalEntityRegisteredNameID>10350872</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תל אביב לב העיר-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ראובן עוז</FullName>
        <FirstName>ראובן</FirstName>
        <LastName>עוז</LastName>
        <PartyPropertyName/>
        <AuthenticationTypeAndNumber>מ.ר. 95115</AuthenticationTypeAndNumber>
        <RepresentatedOrRepresentativesNames>רחלי שלי טפיירו</RepresentatedOrRepresentativesNames>
        <RepresentatedOrRepresentativesCount>1</RepresentatedOrRepresentativesCount>
        <InvitedBy/>
        <CaseID>80722999</CaseID>
        <CaseJudicialPersonPresentationDS>
          <CaseJudicalPersonActive>
            <CaseID>80722999</CaseID>
            <JudicialPersonID>032066839@GOV.IL</JudicialPersonID>
            <JudicialPersonTypeID>1</JudicialPersonTypeID>
            <JudicialTypeID>1</JudicialTypeID>
            <IsChairman>false</IsChairman>
            <TreatmentStartDate>2024-07-09T12:11:03.297+03:00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262153039</CasePartyID>
        <PartyTypeID>2</PartyTypeID>
        <ActivityStatusID>1</ActivityStatusID>
        <PartyAliasID>21</PartyAliasID>
        <PartyAliasName>בא כוח נתבעים</PartyAliasName>
        <LegalEntityID>81211133</LegalEntityID>
        <CaseLegalEntityID>126504161</CaseLegalEntityID>
        <AuthenticationTypeID>4</AuthenticationTypeID>
        <AuthenticationTypeName>מ.ר.</AuthenticationTypeName>
        <LegalEntityNumber>95115</LegalEntityNumber>
        <IsMainPartyType>true</IsMainPartyType>
        <CaseDisplayIdentifier>5330-11-23</CaseDisplayIdentifier>
        <CaseTypeID>10262</CaseTypeID>
        <CaseTypeName>תביעה לאחר הסדר התדיינויות במשפחה (תלה"מ)</CaseTypeName>
        <CaseName>קוה נ' טפיירו</CaseName>
        <FullAddress>הפעמון 17 קרני שומרון </FullAddress>
        <EmailAddress>odreuven@gmail.com</EmailAddress>
        <MotionID>0</MotionID>
        <CasePleaID>0</CasePleaID>
        <LinkedCaseID>0</LinkedCaseID>
        <PartyID>2</PartyID>
        <CasePartyCategoryID>2</CasePartyCategoryID>
        <LegalEntityAddressID>87904782</LegalEntityAddressID>
        <LegalEntityEmailAddressID>68264764</LegalEntityEmailAddressID>
        <PleaTypeID>4</PleaTypeID>
        <LawyerOfficeName>משרד עו"ד ראובן עוז</LawyerOfficeName>
        <LawyerOfficeID>81211134</LawyerOfficeID>
        <GroupPartyAlias/>
        <IsConverted>false</IsConverted>
        <LegalEntityNameID>94851678</LegalEntityNameID>
        <RepresentatedNamesOfAssistant/>
        <LegalEntityTypeID>4</LegalEntityTypeID>
        <IsVerdictExists>false</IsVerdictExists>
        <IsAsirAzir>false</IsAsirAzir>
        <MainAndSecSpec/>
        <IsPublicationProhibited>false</IsPublicationProhibited>
        <PublicationProhibitedFullName>ראובן עוז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פליפ שרף</FullName>
        <FirstName>פליפ</FirstName>
        <LastName>שרף</LastName>
        <PartyPropertyName/>
        <AuthenticationTypeAndNumber>מ.ר. 20653</AuthenticationTypeAndNumber>
        <RepresentatedOrRepresentativesNames>רחלי שלי טפיירו</RepresentatedOrRepresentativesNames>
        <RepresentatedOrRepresentativesCount>1</RepresentatedOrRepresentativesCount>
        <InvitedBy/>
        <CaseID>80722999</CaseID>
        <CaseJudicialPersonPresentationDS>
          <CaseJudicalPersonActive>
            <CaseID>80722999</CaseID>
            <JudicialPersonID>032066839@GOV.IL</JudicialPersonID>
            <JudicialPersonTypeID>1</JudicialPersonTypeID>
            <JudicialTypeID>1</JudicialTypeID>
            <IsChairman>false</IsChairman>
            <TreatmentStartDate>2024-07-09T12:11:03.297+03:00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266643265</CasePartyID>
        <PartyTypeID>2</PartyTypeID>
        <ActivityStatusID>1</ActivityStatusID>
        <PartyAliasID>21</PartyAliasID>
        <PartyAliasName>בא כוח נתבעים</PartyAliasName>
        <LegalEntityID>386198</LegalEntityID>
        <CaseLegalEntityID>127852029</CaseLegalEntityID>
        <AuthenticationTypeID>4</AuthenticationTypeID>
        <AuthenticationTypeName>מ.ר.</AuthenticationTypeName>
        <LegalEntityNumber>20653</LegalEntityNumber>
        <IsMainPartyType>true</IsMainPartyType>
        <CaseDisplayIdentifier>5330-11-23</CaseDisplayIdentifier>
        <CaseTypeID>10262</CaseTypeID>
        <CaseTypeName>תביעה לאחר הסדר התדיינויות במשפחה (תלה"מ)</CaseTypeName>
        <CaseName>קוה נ' טפיירו</CaseName>
        <FullAddress>שאול המלך 8 ראשון לציון </FullAddress>
        <MotionID>0</MotionID>
        <CasePleaID>0</CasePleaID>
        <FatherName xml:space="preserve">        </FatherName>
        <LinkedCaseID>0</LinkedCaseID>
        <PartyID>2</PartyID>
        <CasePartyCategoryID>2</CasePartyCategoryID>
        <LegalEntityAddressID>79166845</LegalEntityAddressID>
        <PleaTypeID>4</PleaTypeID>
        <LawyerOfficeName>משרד עו"ד: פליפ שרף</LawyerOfficeName>
        <LawyerOfficeID>426842</LawyerOfficeID>
        <GroupPartyAlias/>
        <IsConverted>false</IsConverted>
        <LegalEntityNameID>7182</LegalEntityNameID>
        <RepresentatedNamesOfAssistant/>
        <LegalEntityTypeID>4</LegalEntityTypeID>
        <IsVerdictExists>false</IsVerdictExists>
        <IsAsirAzir>false</IsAsirAzir>
        <MainAndSecSpec/>
        <IsPublicationProhibited>false</IsPublicationProhibited>
        <PublicationProhibitedFullName>פליפ שרף</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אורי דון-יחייא</FullName>
        <FirstName>אורי</FirstName>
        <LastName>דון-יחייא</LastName>
        <PartyPropertyName/>
        <AuthenticationTypeAndNumber>מ.ר. 34592</AuthenticationTypeAndNumber>
        <RepresentatedOrRepresentativesNames>דביר קוה</RepresentatedOrRepresentativesNames>
        <RepresentatedOrRepresentativesCount>1</RepresentatedOrRepresentativesCount>
        <InvitedBy/>
        <CaseID>80722999</CaseID>
        <CaseJudicialPersonPresentationDS>
          <CaseJudicalPersonActive>
            <CaseID>80722999</CaseID>
            <JudicialPersonID>032066839@GOV.IL</JudicialPersonID>
            <JudicialPersonTypeID>1</JudicialPersonTypeID>
            <JudicialTypeID>1</JudicialTypeID>
            <IsChairman>false</IsChairman>
            <TreatmentStartDate>2024-07-09T12:11:03.297+03:00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262145822</CasePartyID>
        <PartyTypeID>2</PartyTypeID>
        <ActivityStatusID>1</ActivityStatusID>
        <PartyAliasID>20</PartyAliasID>
        <PartyAliasName>בא כוח תובעים</PartyAliasName>
        <OrdinalNumber>1</OrdinalNumber>
        <LegalEntityID>408352</LegalEntityID>
        <CaseLegalEntityID>126498426</CaseLegalEntityID>
        <AuthenticationTypeID>4</AuthenticationTypeID>
        <AuthenticationTypeName>מ.ר.</AuthenticationTypeName>
        <LegalEntityNumber>34592</LegalEntityNumber>
        <IsMainPartyType>true</IsMainPartyType>
        <CaseDisplayIdentifier>5330-11-23</CaseDisplayIdentifier>
        <CaseTypeID>10262</CaseTypeID>
        <CaseTypeName>תביעה לאחר הסדר התדיינויות במשפחה (תלה"מ)</CaseTypeName>
        <CaseName>קוה נ' טפיירו</CaseName>
        <FullAddress>שלום עליכם 34 תל אביב -יפו </FullAddress>
        <EmailAddress>law@uridon.co.il</EmailAddress>
        <MotionID>0</MotionID>
        <CasePleaID>0</CasePleaID>
        <LinkedCaseID>0</LinkedCaseID>
        <PartyID>1</PartyID>
        <CasePartyCategoryID>2</CasePartyCategoryID>
        <LegalEntityAddressID>84128658</LegalEntityAddressID>
        <LegalEntityEmailAddressID>68074875</LegalEntityEmailAddressID>
        <PleaTypeID>4</PleaTypeID>
        <LawyerOfficeName>משרד עו"ד: אורי דון-יחייא</LawyerOfficeName>
        <LawyerOfficeID>448996</LawyerOfficeID>
        <GroupPartyAlias/>
        <IsConverted>false</IsConverted>
        <LegalEntityNameID>29336</LegalEntityNameID>
        <RepresentatedNamesOfAssistant/>
        <LegalEntityTypeID>4</LegalEntityTypeID>
        <IsVerdictExists>false</IsVerdictExists>
        <IsAsirAzir>false</IsAsirAzir>
        <MainAndSecSpec/>
        <IsPublicationProhibited>false</IsPublicationProhibited>
        <PublicationProhibitedFullName>אורי דון-יחייא</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דביר קוה</FullName>
        <FirstName>דביר</FirstName>
        <LastName>קוה</LastName>
        <PartyPropertyName/>
        <AuthenticationTypeAndNumber>ת"ז 029323987</AuthenticationTypeAndNumber>
        <RepresentatedOrRepresentativesNames>אורי דון-יחייא</RepresentatedOrRepresentativesNames>
        <RepresentatedOrRepresentativesCount>1</RepresentatedOrRepresentativesCount>
        <InvitedBy/>
        <CaseID>80722999</CaseID>
        <CaseJudicialPersonPresentationDS>
          <CaseJudicalPersonActive>
            <CaseID>80722999</CaseID>
            <JudicialPersonID>032066839@GOV.IL</JudicialPersonID>
            <JudicialPersonTypeID>1</JudicialPersonTypeID>
            <JudicialTypeID>1</JudicialTypeID>
            <IsChairman>false</IsChairman>
            <TreatmentStartDate>2024-07-09T12:11:03.297+03:00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262145821</CasePartyID>
        <PartyTypeID>1</PartyTypeID>
        <ActivityStatusID>1</ActivityStatusID>
        <PartyAliasID>1</PartyAliasID>
        <PartyAliasName>תובע</PartyAliasName>
        <OrdinalNumber>1</OrdinalNumber>
        <LegalEntityID>22001869</LegalEntityID>
        <CaseLegalEntityID>126498425</CaseLegalEntityID>
        <AuthenticationTypeID>1</AuthenticationTypeID>
        <AuthenticationTypeName>ת"ז</AuthenticationTypeName>
        <LegalEntityNumber>029323987</LegalEntityNumber>
        <IsMainPartyType>true</IsMainPartyType>
        <CaseDisplayIdentifier>5330-11-23</CaseDisplayIdentifier>
        <CaseTypeID>10262</CaseTypeID>
        <CaseTypeName>תביעה לאחר הסדר התדיינויות במשפחה (תלה"מ)</CaseTypeName>
        <CaseName>קוה נ' טפיירו</CaseName>
        <FullAddress>מזא"ה 16 תל אביב -יפו </FullAddress>
        <MotionID>0</MotionID>
        <CasePleaID>0</CasePleaID>
        <FatherName>משה</FatherName>
        <LinkedCaseID>0</LinkedCaseID>
        <PartyID>1</PartyID>
        <CasePartyCategoryID>2</CasePartyCategoryID>
        <LegalEntityAddressID>88571602</LegalEntityAddressID>
        <PleaTypeID>4</PleaTypeID>
        <GroupPartyAlias>תובעים</GroupPartyAlias>
        <IsConverted>false</IsConverted>
        <LegalEntityRegisteredNameID>2369118</LegalEntityRegisteredNameID>
        <LegalEntityNameID>95670822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דביר קוה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רחלי שלי טפיירו</FullName>
        <FirstName>רחלי שלי</FirstName>
        <LastName>טפיירו</LastName>
        <PartyPropertyName/>
        <AuthenticationTypeAndNumber>ת"ז 040661456</AuthenticationTypeAndNumber>
        <RepresentatedOrRepresentativesNames>ראובן עוז, פליפ שרף</RepresentatedOrRepresentativesNames>
        <RepresentatedOrRepresentativesCount>2</RepresentatedOrRepresentativesCount>
        <InvitedBy/>
        <CaseID>80722999</CaseID>
        <CaseJudicialPersonPresentationDS>
          <CaseJudicalPersonActive>
            <CaseID>80722999</CaseID>
            <JudicialPersonID>032066839@GOV.IL</JudicialPersonID>
            <JudicialPersonTypeID>1</JudicialPersonTypeID>
            <JudicialTypeID>1</JudicialTypeID>
            <IsChairman>false</IsChairman>
            <TreatmentStartDate>2024-07-09T12:11:03.297+03:00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262145823</CasePartyID>
        <PartyTypeID>1</PartyTypeID>
        <ActivityStatusID>1</ActivityStatusID>
        <PartyAliasID>2</PartyAliasID>
        <PartyAliasName>נתבע</PartyAliasName>
        <OrdinalNumber>1</OrdinalNumber>
        <LegalEntityID>69840928</LegalEntityID>
        <CaseLegalEntityID>126498427</CaseLegalEntityID>
        <AuthenticationTypeID>1</AuthenticationTypeID>
        <AuthenticationTypeName>ת"ז</AuthenticationTypeName>
        <LegalEntityNumber>040661456</LegalEntityNumber>
        <IsMainPartyType>true</IsMainPartyType>
        <CaseDisplayIdentifier>5330-11-23</CaseDisplayIdentifier>
        <CaseTypeID>10262</CaseTypeID>
        <CaseTypeName>תביעה לאחר הסדר התדיינויות במשפחה (תלה"מ)</CaseTypeName>
        <CaseName>קוה נ' טפיירו</CaseName>
        <FullAddress>נצח ישראל 7 תל אביב -יפו </FullAddress>
        <MotionID>0</MotionID>
        <CasePleaID>0</CasePleaID>
        <FatherName>יוסף</FatherName>
        <LinkedCaseID>0</LinkedCaseID>
        <PartyID>2</PartyID>
        <CasePartyCategoryID>2</CasePartyCategoryID>
        <LegalEntityAddressID>88571603</LegalEntityAddressID>
        <PleaTypeID>4</PleaTypeID>
        <GroupPartyAlias>נתבעים</GroupPartyAlias>
        <IsConverted>false</IsConverted>
        <LegalEntityRegisteredNameID>2994400</LegalEntityRegisteredNameID>
        <LegalEntityNameID>95670823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רחלי שלי טפיירו</PublicationProhibitedFullName>
      </CaseParties>
    </CasePartiesSelectionDS>
    <CaseName>קוה נ' טפיירו</CaseName>
    <CaseDisplayIdentifier>5330-11-23</CaseDisplayIdentifier>
    <CaseInterestID>10511</CaseInterestID>
    <CaseTypeShortName>תלה"מ</CaseTypeShortName>
  </dt_DecisionCase>
  <dt_DecisionJudgePanel>
    <JudgeID>032066839@GOV.IL</JudgeID>
    <DisplayName>תומר שלם</DisplayName>
    <RoleName>שופט</RoleName>
    <UserTitleName>שופט</UserTitleName>
  </dt_DecisionJudgePanel>
  <dt_LegalEntityDetails>
    <Fax>09-7655228</Fax>
    <PartyID>2</PartyID>
    <PartyTypeID>2</PartyTypeID>
    <DecisionID>0</DecisionID>
    <StreetName>הפעמון 17 </StreetName>
    <ZipCode>4485500</ZipCode>
    <CityName>קרני שומרון</CityName>
    <FullName>ראובן עוז</FullName>
    <Email>odreuven@gmail.com</Email>
    <IsPublicationProhibited>false</IsPublicationProhibited>
  </dt_LegalEntityDetails>
  <dt_LegalEntityDetails>
    <Fax>072-2221614</Fax>
    <Phone>054-4630452</Phone>
    <PartyID>2</PartyID>
    <PartyTypeID>2</PartyTypeID>
    <DecisionID>0</DecisionID>
    <StreetName>שאול המלך 8</StreetName>
    <ZipCode>7560309</ZipCode>
    <CityName>ראשון לציון</CityName>
    <FullName>פליפ שרף</FullName>
    <IsPublicationProhibited>false</IsPublicationProhibited>
  </dt_LegalEntityDetails>
  <dt_LegalEntityDetails>
    <Fax>03-7240145</Fax>
    <Phone>03-7240490</Phone>
    <AddressDesc/>
    <PartyID>1</PartyID>
    <PartyTypeID>3</PartyTypeID>
    <DecisionID>0</DecisionID>
    <AssistantRoleID>16</AssistantRoleID>
    <StreetName>ארלוזורוב 95</StreetName>
    <CityName>תל אביב -יפו</CityName>
    <FullName> המחלקה לשירותים חברתיים- תל אביב לב העיר- סדרי דין</FullName>
    <Email>levtlv@mail.tel-aviv.gov.il</Email>
    <IsPublicationProhibited>false</IsPublicationProhibited>
  </dt_LegalEntityDetails>
  <dt_LegalEntityDetails>
    <PartyID>1</PartyID>
    <PartyTypeID>1</PartyTypeID>
    <DecisionID>0</DecisionID>
    <StreetName>מזא"ה 16</StreetName>
    <CityName>תל אביב -יפו</CityName>
    <FullName>דביר קוה</FullName>
    <IsPublicationProhibited>false</IsPublicationProhibited>
  </dt_LegalEntityDetails>
  <dt_LegalEntityDetails>
    <Fax>03-5285889</Fax>
    <Phone>03-5280460</Phone>
    <PartyID>1</PartyID>
    <PartyTypeID>2</PartyTypeID>
    <DecisionID>0</DecisionID>
    <StreetName>שלום עליכם 34</StreetName>
    <ZipCode>6334407</ZipCode>
    <CityName>תל אביב -יפו</CityName>
    <FullName>אורי דון-יחייא</FullName>
    <Email>law@uridon.co.il</Email>
    <IsPublicationProhibited>false</IsPublicationProhibited>
  </dt_LegalEntityDetails>
  <dt_LegalEntityDetails>
    <PartyID>2</PartyID>
    <PartyTypeID>1</PartyTypeID>
    <DecisionID>0</DecisionID>
    <StreetName>נצח ישראל 7</StreetName>
    <CityName>תל אביב -יפו</CityName>
    <FullName>רחלי שלי טפיירו</FullName>
    <IsPublicationProhibited>false</IsPublicationProhibited>
  </dt_LegalEntityDetails>
  <dt_CaseJudicalPersonActive>
    <CaseJudicalPerson>שופט תומר שלם</CaseJudicalPerson>
  </dt_CaseJudicalPersonActive>
  <dt_Sitting>
    <PreviousMeetingDate>2024-07-17T13:00:00+03:00</PreviousMeetingDate>
    <PreviousSittingTypeID>1</PreviousSittingTypeID>
    <PreviousMeetingDisplayName>שופט תומר שלם</PreviousMeetingDisplayName>
    <PreviousMeetingRoleName>שופט</PreviousMeetingRoleName>
    <PreviousMeetingUserTitleName>שופט</PreviousMeetingUserTitleName>
    <PreviousMeetingUserUPN>032066839@GOV.IL</PreviousMeetingUserUPN>
  </dt_Sitting>
  <dt_InMatterOfCase>
    <InMatterOfCaseID>133625</InMatterOfCaseID>
    <AuthenticationTypeID>1</AuthenticationTypeID>
    <AuthenticationNumber>227756798</AuthenticationNumber>
    <FirstName>שירה</FirstName>
    <LastName>קוה</LastName>
  </dt_InMatterOfCase>
</DecisionTemplateDS>
</file>

<file path=customXml/itemProps1.xml><?xml version="1.0" encoding="utf-8"?>
<ds:datastoreItem xmlns:ds="http://schemas.openxmlformats.org/officeDocument/2006/customXml" ds:itemID="{4FA38AB6-B98C-491F-8C62-775D4A30850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2753</Words>
  <Characters>13767</Characters>
  <Application>Microsoft Office Word</Application>
  <DocSecurity>0</DocSecurity>
  <Lines>114</Lines>
  <Paragraphs>32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2024-07-20T14:01:00Z</cp:lastPrinted>
  <dcterms:created xsi:type="dcterms:W3CDTF">2024-08-19T09:03:00Z</dcterms:created>
  <dcterms:modified xsi:type="dcterms:W3CDTF">2024-08-19T09:03:00Z</dcterms:modified>
</cp:coreProperties>
</file>